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cs="黑体"/>
        </w:rPr>
      </w:pPr>
      <w:r>
        <w:rPr>
          <w:rFonts w:hint="eastAsia" w:ascii="黑体" w:hAnsi="黑体" w:eastAsia="黑体" w:cs="黑体"/>
        </w:rPr>
        <w:t>附件1：</w:t>
      </w:r>
      <w:r>
        <w:rPr>
          <w:rFonts w:hint="eastAsia" w:ascii="黑体" w:hAnsi="黑体" w:eastAsia="黑体" w:cs="黑体"/>
          <w:bCs/>
          <w:sz w:val="32"/>
          <w:szCs w:val="32"/>
        </w:rPr>
        <w:t>2021年度高等教育研究项目立项指南</w:t>
      </w:r>
    </w:p>
    <w:p>
      <w:pPr>
        <w:jc w:val="center"/>
        <w:textAlignment w:val="baseline"/>
        <w:rPr>
          <w:rFonts w:ascii="仿宋_GB2312"/>
          <w:sz w:val="32"/>
          <w:szCs w:val="32"/>
        </w:rPr>
      </w:pPr>
    </w:p>
    <w:p>
      <w:pPr>
        <w:ind w:firstLine="658" w:firstLineChars="200"/>
        <w:textAlignment w:val="baseline"/>
        <w:outlineLvl w:val="1"/>
        <w:rPr>
          <w:rFonts w:ascii="黑体" w:hAnsi="黑体" w:eastAsia="黑体" w:cs="黑体"/>
          <w:bCs/>
          <w:sz w:val="32"/>
          <w:szCs w:val="32"/>
        </w:rPr>
      </w:pPr>
      <w:r>
        <w:rPr>
          <w:rFonts w:hint="eastAsia" w:ascii="黑体" w:hAnsi="黑体" w:eastAsia="黑体" w:cs="黑体"/>
          <w:bCs/>
          <w:sz w:val="32"/>
          <w:szCs w:val="32"/>
        </w:rPr>
        <w:t>一、综合类</w:t>
      </w:r>
    </w:p>
    <w:p>
      <w:pPr>
        <w:ind w:firstLine="658" w:firstLineChars="200"/>
        <w:textAlignment w:val="baseline"/>
        <w:outlineLvl w:val="1"/>
        <w:rPr>
          <w:rFonts w:ascii="楷体" w:hAnsi="楷体" w:eastAsia="楷体" w:cs="楷体"/>
          <w:b/>
          <w:sz w:val="32"/>
          <w:szCs w:val="32"/>
        </w:rPr>
      </w:pPr>
      <w:r>
        <w:rPr>
          <w:rFonts w:hint="eastAsia" w:ascii="楷体" w:hAnsi="楷体" w:eastAsia="楷体" w:cs="楷体"/>
          <w:b/>
          <w:sz w:val="32"/>
          <w:szCs w:val="32"/>
        </w:rPr>
        <w:t>（一）重大项目</w:t>
      </w:r>
    </w:p>
    <w:p>
      <w:pPr>
        <w:ind w:firstLine="658" w:firstLineChars="200"/>
        <w:textAlignment w:val="baseline"/>
        <w:rPr>
          <w:rFonts w:ascii="仿宋_GB2312"/>
          <w:sz w:val="32"/>
          <w:szCs w:val="32"/>
        </w:rPr>
      </w:pPr>
      <w:r>
        <w:rPr>
          <w:rFonts w:hint="eastAsia" w:ascii="仿宋_GB2312"/>
          <w:bCs/>
          <w:sz w:val="32"/>
          <w:szCs w:val="32"/>
        </w:rPr>
        <w:t>1.</w:t>
      </w:r>
      <w:r>
        <w:rPr>
          <w:rFonts w:hint="eastAsia" w:ascii="仿宋_GB2312"/>
          <w:sz w:val="32"/>
          <w:szCs w:val="32"/>
        </w:rPr>
        <w:t>河南高等学校在实施创新驱动、科教兴省、人才强省战略中的作用及其实现路径研究</w:t>
      </w:r>
    </w:p>
    <w:p>
      <w:pPr>
        <w:ind w:firstLine="658" w:firstLineChars="200"/>
        <w:textAlignment w:val="baseline"/>
        <w:rPr>
          <w:rFonts w:ascii="仿宋_GB2312"/>
          <w:sz w:val="32"/>
          <w:szCs w:val="32"/>
        </w:rPr>
      </w:pPr>
      <w:r>
        <w:rPr>
          <w:rFonts w:hint="eastAsia" w:ascii="仿宋_GB2312"/>
          <w:sz w:val="32"/>
          <w:szCs w:val="32"/>
        </w:rPr>
        <w:t>2.“两个确保”背景下河南高等教育改革发展中存在的问题与对策研究</w:t>
      </w:r>
    </w:p>
    <w:p>
      <w:pPr>
        <w:ind w:firstLine="658" w:firstLineChars="200"/>
        <w:textAlignment w:val="baseline"/>
        <w:rPr>
          <w:rFonts w:ascii="仿宋_GB2312"/>
          <w:sz w:val="32"/>
          <w:szCs w:val="32"/>
        </w:rPr>
      </w:pPr>
      <w:r>
        <w:rPr>
          <w:rFonts w:hint="eastAsia" w:ascii="仿宋_GB2312"/>
          <w:sz w:val="32"/>
          <w:szCs w:val="32"/>
        </w:rPr>
        <w:t>3.高等教育支撑河南经济高质量发展研究</w:t>
      </w:r>
    </w:p>
    <w:p>
      <w:pPr>
        <w:ind w:firstLine="658" w:firstLineChars="200"/>
        <w:textAlignment w:val="baseline"/>
        <w:rPr>
          <w:rFonts w:ascii="仿宋_GB2312"/>
          <w:b/>
          <w:sz w:val="32"/>
          <w:szCs w:val="32"/>
        </w:rPr>
      </w:pPr>
      <w:r>
        <w:rPr>
          <w:rFonts w:hint="eastAsia" w:ascii="仿宋_GB2312"/>
          <w:sz w:val="32"/>
          <w:szCs w:val="32"/>
        </w:rPr>
        <w:t>4.河南高校提升科技创新能力服务国家创新高地建设的对策研究</w:t>
      </w:r>
    </w:p>
    <w:p>
      <w:pPr>
        <w:ind w:firstLine="658" w:firstLineChars="200"/>
        <w:textAlignment w:val="baseline"/>
        <w:rPr>
          <w:rFonts w:ascii="仿宋_GB2312"/>
          <w:sz w:val="32"/>
          <w:szCs w:val="32"/>
        </w:rPr>
      </w:pPr>
      <w:r>
        <w:rPr>
          <w:rFonts w:hint="eastAsia" w:ascii="仿宋_GB2312"/>
          <w:sz w:val="32"/>
          <w:szCs w:val="32"/>
        </w:rPr>
        <w:t>5.现代化河南建设进程中“双一流”创建高校发展研究</w:t>
      </w:r>
    </w:p>
    <w:p>
      <w:pPr>
        <w:ind w:firstLine="658" w:firstLineChars="200"/>
        <w:textAlignment w:val="baseline"/>
        <w:rPr>
          <w:rFonts w:ascii="仿宋_GB2312"/>
          <w:sz w:val="32"/>
          <w:szCs w:val="32"/>
        </w:rPr>
      </w:pPr>
      <w:r>
        <w:rPr>
          <w:rFonts w:hint="eastAsia" w:ascii="仿宋_GB2312"/>
          <w:sz w:val="32"/>
          <w:szCs w:val="32"/>
        </w:rPr>
        <w:t>6.“互联网+”时代高校课程思政育人生态研究与实践</w:t>
      </w:r>
    </w:p>
    <w:p>
      <w:pPr>
        <w:ind w:firstLine="658" w:firstLineChars="200"/>
        <w:textAlignment w:val="baseline"/>
        <w:rPr>
          <w:rFonts w:ascii="仿宋_GB2312"/>
          <w:sz w:val="32"/>
          <w:szCs w:val="32"/>
        </w:rPr>
      </w:pPr>
      <w:r>
        <w:rPr>
          <w:rFonts w:hint="eastAsia" w:ascii="仿宋_GB2312"/>
          <w:sz w:val="32"/>
          <w:szCs w:val="32"/>
        </w:rPr>
        <w:t>7.新形势下河南省普通高等学校本科专业结构调整优化研究</w:t>
      </w:r>
    </w:p>
    <w:p>
      <w:pPr>
        <w:ind w:firstLine="658" w:firstLineChars="200"/>
        <w:textAlignment w:val="baseline"/>
        <w:rPr>
          <w:rFonts w:ascii="仿宋_GB2312"/>
          <w:sz w:val="32"/>
          <w:szCs w:val="32"/>
        </w:rPr>
      </w:pPr>
      <w:r>
        <w:rPr>
          <w:rFonts w:hint="eastAsia" w:ascii="仿宋_GB2312"/>
          <w:sz w:val="32"/>
          <w:szCs w:val="32"/>
        </w:rPr>
        <w:t>8.基于GIS的河南省高等教育空间布局及影响因素分析研究</w:t>
      </w:r>
    </w:p>
    <w:p>
      <w:pPr>
        <w:ind w:firstLine="658" w:firstLineChars="200"/>
        <w:textAlignment w:val="baseline"/>
        <w:rPr>
          <w:rFonts w:ascii="仿宋_GB2312"/>
          <w:sz w:val="32"/>
          <w:szCs w:val="32"/>
        </w:rPr>
      </w:pPr>
      <w:r>
        <w:rPr>
          <w:rFonts w:hint="eastAsia" w:ascii="仿宋_GB2312"/>
          <w:sz w:val="32"/>
          <w:szCs w:val="32"/>
        </w:rPr>
        <w:t>9.世界一流大学人才培养高质量发展模式研究</w:t>
      </w:r>
    </w:p>
    <w:p>
      <w:pPr>
        <w:ind w:firstLine="658" w:firstLineChars="200"/>
        <w:textAlignment w:val="baseline"/>
        <w:rPr>
          <w:rFonts w:ascii="仿宋_GB2312"/>
          <w:sz w:val="32"/>
          <w:szCs w:val="32"/>
        </w:rPr>
      </w:pPr>
      <w:r>
        <w:rPr>
          <w:rFonts w:hint="eastAsia" w:ascii="仿宋_GB2312"/>
          <w:sz w:val="32"/>
          <w:szCs w:val="32"/>
        </w:rPr>
        <w:t>10.双碳背景下煤炭院校专业供给侧结构性改革的实践困境与推进举措</w:t>
      </w:r>
    </w:p>
    <w:p>
      <w:pPr>
        <w:ind w:firstLine="658" w:firstLineChars="200"/>
        <w:textAlignment w:val="baseline"/>
        <w:rPr>
          <w:rFonts w:ascii="仿宋_GB2312"/>
          <w:sz w:val="32"/>
          <w:szCs w:val="32"/>
        </w:rPr>
      </w:pPr>
      <w:r>
        <w:rPr>
          <w:rFonts w:hint="eastAsia" w:ascii="仿宋_GB2312"/>
          <w:sz w:val="32"/>
          <w:szCs w:val="32"/>
        </w:rPr>
        <w:t>11.数字经济时代新文科人才培养模式转型改革研究</w:t>
      </w:r>
    </w:p>
    <w:p>
      <w:pPr>
        <w:ind w:firstLine="658" w:firstLineChars="200"/>
        <w:textAlignment w:val="baseline"/>
        <w:rPr>
          <w:rFonts w:ascii="仿宋_GB2312"/>
          <w:sz w:val="32"/>
          <w:szCs w:val="32"/>
        </w:rPr>
      </w:pPr>
      <w:r>
        <w:rPr>
          <w:rFonts w:hint="eastAsia" w:ascii="仿宋_GB2312"/>
          <w:sz w:val="32"/>
          <w:szCs w:val="32"/>
        </w:rPr>
        <w:t>12.新时代地方工科高校创新人才培养能力提升的研究与实践</w:t>
      </w:r>
    </w:p>
    <w:p>
      <w:pPr>
        <w:ind w:firstLine="658" w:firstLineChars="200"/>
        <w:textAlignment w:val="baseline"/>
        <w:rPr>
          <w:rFonts w:ascii="仿宋_GB2312"/>
          <w:sz w:val="32"/>
          <w:szCs w:val="32"/>
        </w:rPr>
      </w:pPr>
      <w:r>
        <w:rPr>
          <w:rFonts w:hint="eastAsia" w:ascii="仿宋_GB2312"/>
          <w:sz w:val="32"/>
          <w:szCs w:val="32"/>
        </w:rPr>
        <w:t>13.中医药高等院校大类人才培养体系构建的探索与实践</w:t>
      </w:r>
    </w:p>
    <w:p>
      <w:pPr>
        <w:ind w:firstLine="658" w:firstLineChars="200"/>
        <w:textAlignment w:val="baseline"/>
        <w:rPr>
          <w:rFonts w:ascii="仿宋_GB2312"/>
          <w:sz w:val="32"/>
          <w:szCs w:val="32"/>
        </w:rPr>
      </w:pPr>
      <w:r>
        <w:rPr>
          <w:rFonts w:hint="eastAsia" w:ascii="仿宋_GB2312"/>
          <w:sz w:val="32"/>
          <w:szCs w:val="32"/>
        </w:rPr>
        <w:t>14.多维驱动的“四新”与创新创业教育融合高质量发展研究</w:t>
      </w:r>
    </w:p>
    <w:p>
      <w:pPr>
        <w:ind w:firstLine="658" w:firstLineChars="200"/>
        <w:textAlignment w:val="baseline"/>
        <w:rPr>
          <w:rFonts w:ascii="仿宋_GB2312"/>
          <w:sz w:val="32"/>
          <w:szCs w:val="32"/>
        </w:rPr>
      </w:pPr>
      <w:r>
        <w:rPr>
          <w:rFonts w:hint="eastAsia" w:ascii="仿宋_GB2312"/>
          <w:sz w:val="32"/>
          <w:szCs w:val="32"/>
        </w:rPr>
        <w:t>15.高等医学教育高质量发展助力构建我省经济社会发展新格局研究</w:t>
      </w:r>
    </w:p>
    <w:p>
      <w:pPr>
        <w:ind w:firstLine="658" w:firstLineChars="200"/>
        <w:textAlignment w:val="baseline"/>
        <w:outlineLvl w:val="1"/>
        <w:rPr>
          <w:rFonts w:ascii="楷体" w:hAnsi="楷体" w:eastAsia="楷体" w:cs="楷体"/>
          <w:b/>
          <w:sz w:val="32"/>
          <w:szCs w:val="32"/>
        </w:rPr>
      </w:pPr>
      <w:r>
        <w:rPr>
          <w:rFonts w:hint="eastAsia" w:ascii="楷体" w:hAnsi="楷体" w:eastAsia="楷体" w:cs="楷体"/>
          <w:b/>
          <w:sz w:val="32"/>
          <w:szCs w:val="32"/>
        </w:rPr>
        <w:t>（二）重点项目</w:t>
      </w:r>
    </w:p>
    <w:p>
      <w:pPr>
        <w:ind w:firstLine="658" w:firstLineChars="200"/>
        <w:textAlignment w:val="baseline"/>
        <w:rPr>
          <w:rFonts w:ascii="仿宋_GB2312"/>
          <w:sz w:val="32"/>
          <w:szCs w:val="32"/>
        </w:rPr>
      </w:pPr>
      <w:r>
        <w:rPr>
          <w:rFonts w:hint="eastAsia" w:ascii="仿宋_GB2312"/>
          <w:sz w:val="32"/>
          <w:szCs w:val="32"/>
        </w:rPr>
        <w:t>1.深化高校学科学院调整激发内生创新活力研究</w:t>
      </w:r>
    </w:p>
    <w:p>
      <w:pPr>
        <w:ind w:firstLine="658" w:firstLineChars="200"/>
        <w:textAlignment w:val="baseline"/>
        <w:rPr>
          <w:rFonts w:ascii="仿宋_GB2312"/>
          <w:sz w:val="32"/>
          <w:szCs w:val="32"/>
        </w:rPr>
      </w:pPr>
      <w:r>
        <w:rPr>
          <w:rFonts w:hint="eastAsia" w:ascii="仿宋_GB2312"/>
          <w:sz w:val="32"/>
          <w:szCs w:val="32"/>
        </w:rPr>
        <w:t>2.河南省产业人才需求与高校人才供给关系研究</w:t>
      </w:r>
    </w:p>
    <w:p>
      <w:pPr>
        <w:ind w:firstLine="658" w:firstLineChars="200"/>
        <w:textAlignment w:val="baseline"/>
        <w:rPr>
          <w:rFonts w:ascii="仿宋_GB2312"/>
          <w:sz w:val="32"/>
          <w:szCs w:val="32"/>
        </w:rPr>
      </w:pPr>
      <w:r>
        <w:rPr>
          <w:rFonts w:hint="eastAsia" w:ascii="仿宋_GB2312"/>
          <w:sz w:val="32"/>
          <w:szCs w:val="32"/>
        </w:rPr>
        <w:t>3.河南省高等学校研究生教育高质量发展研究</w:t>
      </w:r>
    </w:p>
    <w:p>
      <w:pPr>
        <w:ind w:firstLine="658" w:firstLineChars="200"/>
        <w:textAlignment w:val="baseline"/>
        <w:rPr>
          <w:rFonts w:ascii="仿宋_GB2312"/>
          <w:sz w:val="32"/>
          <w:szCs w:val="32"/>
        </w:rPr>
      </w:pPr>
      <w:r>
        <w:rPr>
          <w:rFonts w:hint="eastAsia" w:ascii="仿宋_GB2312"/>
          <w:sz w:val="32"/>
          <w:szCs w:val="32"/>
        </w:rPr>
        <w:t>4.“两个确保”背景下我省教师教育综合改革研究和实践</w:t>
      </w:r>
    </w:p>
    <w:p>
      <w:pPr>
        <w:ind w:firstLine="658" w:firstLineChars="200"/>
        <w:textAlignment w:val="baseline"/>
        <w:rPr>
          <w:rFonts w:ascii="仿宋_GB2312"/>
          <w:sz w:val="32"/>
          <w:szCs w:val="32"/>
        </w:rPr>
      </w:pPr>
      <w:r>
        <w:rPr>
          <w:rFonts w:hint="eastAsia" w:ascii="仿宋_GB2312"/>
          <w:sz w:val="32"/>
          <w:szCs w:val="32"/>
        </w:rPr>
        <w:t>5.高等学校思想政治教育长效机制研究</w:t>
      </w:r>
    </w:p>
    <w:p>
      <w:pPr>
        <w:ind w:firstLine="658" w:firstLineChars="200"/>
        <w:textAlignment w:val="baseline"/>
        <w:rPr>
          <w:rFonts w:ascii="仿宋_GB2312"/>
          <w:sz w:val="32"/>
          <w:szCs w:val="32"/>
        </w:rPr>
      </w:pPr>
      <w:r>
        <w:rPr>
          <w:rFonts w:hint="eastAsia" w:ascii="仿宋_GB2312"/>
          <w:sz w:val="32"/>
          <w:szCs w:val="32"/>
        </w:rPr>
        <w:t>6</w:t>
      </w:r>
      <w:r>
        <w:rPr>
          <w:rFonts w:ascii="仿宋_GB2312"/>
          <w:sz w:val="32"/>
          <w:szCs w:val="32"/>
        </w:rPr>
        <w:t>.新时代地方本科高校转型发展体系构建与路径选择</w:t>
      </w:r>
    </w:p>
    <w:p>
      <w:pPr>
        <w:ind w:firstLine="658" w:firstLineChars="200"/>
        <w:textAlignment w:val="baseline"/>
        <w:rPr>
          <w:rFonts w:ascii="仿宋_GB2312"/>
          <w:sz w:val="32"/>
          <w:szCs w:val="32"/>
        </w:rPr>
      </w:pPr>
      <w:r>
        <w:rPr>
          <w:rFonts w:hint="eastAsia" w:ascii="仿宋_GB2312"/>
          <w:sz w:val="32"/>
          <w:szCs w:val="32"/>
        </w:rPr>
        <w:t>7.应用型本科教育与职业本科教育关系研究</w:t>
      </w:r>
    </w:p>
    <w:p>
      <w:pPr>
        <w:ind w:firstLine="658" w:firstLineChars="200"/>
        <w:textAlignment w:val="baseline"/>
        <w:rPr>
          <w:rFonts w:ascii="仿宋_GB2312"/>
          <w:sz w:val="32"/>
          <w:szCs w:val="32"/>
        </w:rPr>
      </w:pPr>
      <w:r>
        <w:rPr>
          <w:rFonts w:hint="eastAsia" w:ascii="仿宋_GB2312"/>
          <w:sz w:val="32"/>
          <w:szCs w:val="32"/>
        </w:rPr>
        <w:t>8.涉农高校耕读教育的研究与实践</w:t>
      </w:r>
    </w:p>
    <w:p>
      <w:pPr>
        <w:ind w:firstLine="658" w:firstLineChars="200"/>
        <w:textAlignment w:val="baseline"/>
        <w:rPr>
          <w:rFonts w:ascii="仿宋_GB2312"/>
          <w:sz w:val="32"/>
          <w:szCs w:val="32"/>
        </w:rPr>
      </w:pPr>
      <w:r>
        <w:rPr>
          <w:rFonts w:hint="eastAsia" w:ascii="仿宋_GB2312"/>
          <w:sz w:val="32"/>
          <w:szCs w:val="32"/>
        </w:rPr>
        <w:t>9.生物信息交叉科研人才的培养研究</w:t>
      </w:r>
    </w:p>
    <w:p>
      <w:pPr>
        <w:ind w:firstLine="658" w:firstLineChars="200"/>
        <w:textAlignment w:val="baseline"/>
        <w:rPr>
          <w:rFonts w:ascii="仿宋_GB2312"/>
          <w:sz w:val="32"/>
          <w:szCs w:val="32"/>
        </w:rPr>
      </w:pPr>
      <w:r>
        <w:rPr>
          <w:rFonts w:hint="eastAsia" w:ascii="仿宋_GB2312"/>
          <w:sz w:val="32"/>
          <w:szCs w:val="32"/>
        </w:rPr>
        <w:t>10.先进制造学科群服务洛阳装备制造业高质量发展路径研究</w:t>
      </w:r>
    </w:p>
    <w:p>
      <w:pPr>
        <w:ind w:firstLine="658" w:firstLineChars="200"/>
        <w:textAlignment w:val="baseline"/>
        <w:rPr>
          <w:rFonts w:ascii="仿宋_GB2312"/>
          <w:sz w:val="32"/>
          <w:szCs w:val="32"/>
        </w:rPr>
      </w:pPr>
      <w:r>
        <w:rPr>
          <w:rFonts w:hint="eastAsia" w:ascii="仿宋_GB2312"/>
          <w:sz w:val="32"/>
          <w:szCs w:val="32"/>
        </w:rPr>
        <w:t>11.高等教育服务先进制造业集群高质量发展研究</w:t>
      </w:r>
    </w:p>
    <w:p>
      <w:pPr>
        <w:ind w:firstLine="658" w:firstLineChars="200"/>
        <w:textAlignment w:val="baseline"/>
        <w:rPr>
          <w:rFonts w:ascii="仿宋_GB2312"/>
          <w:sz w:val="32"/>
          <w:szCs w:val="32"/>
        </w:rPr>
      </w:pPr>
      <w:r>
        <w:rPr>
          <w:rFonts w:hint="eastAsia" w:ascii="仿宋_GB2312"/>
          <w:sz w:val="32"/>
          <w:szCs w:val="32"/>
        </w:rPr>
        <w:t>12.中医药高等院校长学制人才培养体系构建研究与实践</w:t>
      </w:r>
    </w:p>
    <w:p>
      <w:pPr>
        <w:ind w:firstLine="658" w:firstLineChars="200"/>
        <w:textAlignment w:val="baseline"/>
        <w:rPr>
          <w:rFonts w:ascii="仿宋_GB2312"/>
          <w:sz w:val="32"/>
          <w:szCs w:val="32"/>
        </w:rPr>
      </w:pPr>
      <w:r>
        <w:rPr>
          <w:rFonts w:hint="eastAsia" w:ascii="仿宋_GB2312"/>
          <w:sz w:val="32"/>
          <w:szCs w:val="32"/>
        </w:rPr>
        <w:t>13.基于区域协同发展的地方本科高校专业设置及共建研究</w:t>
      </w:r>
    </w:p>
    <w:p>
      <w:pPr>
        <w:ind w:firstLine="658" w:firstLineChars="200"/>
        <w:textAlignment w:val="baseline"/>
        <w:rPr>
          <w:rFonts w:ascii="仿宋_GB2312"/>
          <w:sz w:val="32"/>
          <w:szCs w:val="32"/>
        </w:rPr>
      </w:pPr>
      <w:r>
        <w:rPr>
          <w:rFonts w:hint="eastAsia" w:ascii="仿宋_GB2312"/>
          <w:sz w:val="32"/>
          <w:szCs w:val="32"/>
        </w:rPr>
        <w:t>14.疫情防控常态化背景下高校创新创业教育探索与实践</w:t>
      </w:r>
    </w:p>
    <w:p>
      <w:pPr>
        <w:ind w:firstLine="658" w:firstLineChars="200"/>
        <w:textAlignment w:val="baseline"/>
        <w:rPr>
          <w:rFonts w:ascii="仿宋_GB2312"/>
          <w:sz w:val="32"/>
          <w:szCs w:val="32"/>
        </w:rPr>
      </w:pPr>
      <w:r>
        <w:rPr>
          <w:rFonts w:hint="eastAsia" w:ascii="仿宋_GB2312"/>
          <w:sz w:val="32"/>
          <w:szCs w:val="32"/>
        </w:rPr>
        <w:t>15.应用型本科高校高质量发展综合改革研究与实践</w:t>
      </w:r>
    </w:p>
    <w:p>
      <w:pPr>
        <w:ind w:firstLine="658" w:firstLineChars="200"/>
        <w:textAlignment w:val="baseline"/>
        <w:rPr>
          <w:rFonts w:ascii="仿宋_GB2312"/>
          <w:sz w:val="32"/>
          <w:szCs w:val="32"/>
        </w:rPr>
      </w:pPr>
      <w:r>
        <w:rPr>
          <w:rFonts w:hint="eastAsia" w:ascii="仿宋_GB2312"/>
          <w:sz w:val="32"/>
          <w:szCs w:val="32"/>
        </w:rPr>
        <w:t>16.职业教育高质量发展助力河南技能型社会建设的实践路径研究</w:t>
      </w:r>
    </w:p>
    <w:p>
      <w:pPr>
        <w:ind w:firstLine="658" w:firstLineChars="200"/>
        <w:textAlignment w:val="baseline"/>
        <w:rPr>
          <w:rFonts w:ascii="仿宋_GB2312"/>
          <w:sz w:val="32"/>
          <w:szCs w:val="32"/>
        </w:rPr>
      </w:pPr>
      <w:r>
        <w:rPr>
          <w:rFonts w:hint="eastAsia" w:ascii="仿宋_GB2312"/>
          <w:sz w:val="32"/>
          <w:szCs w:val="32"/>
        </w:rPr>
        <w:t>17.河南省产业人才需求与高技能人才供给耦合机制研究</w:t>
      </w:r>
    </w:p>
    <w:p>
      <w:pPr>
        <w:ind w:firstLine="658" w:firstLineChars="200"/>
        <w:textAlignment w:val="baseline"/>
        <w:rPr>
          <w:rFonts w:ascii="仿宋_GB2312"/>
          <w:sz w:val="32"/>
          <w:szCs w:val="32"/>
        </w:rPr>
      </w:pPr>
      <w:r>
        <w:rPr>
          <w:rFonts w:hint="eastAsia" w:ascii="仿宋_GB2312"/>
          <w:sz w:val="32"/>
          <w:szCs w:val="32"/>
        </w:rPr>
        <w:t>18.技能河南建设背景下职业院校育人机制研究与实践</w:t>
      </w:r>
    </w:p>
    <w:p>
      <w:pPr>
        <w:ind w:firstLine="658" w:firstLineChars="200"/>
        <w:textAlignment w:val="baseline"/>
        <w:rPr>
          <w:rFonts w:ascii="仿宋_GB2312"/>
          <w:sz w:val="32"/>
          <w:szCs w:val="32"/>
        </w:rPr>
      </w:pPr>
      <w:r>
        <w:rPr>
          <w:rFonts w:hint="eastAsia" w:ascii="仿宋_GB2312"/>
          <w:sz w:val="32"/>
          <w:szCs w:val="32"/>
        </w:rPr>
        <w:t>19.“双碳”目标和数字孪生双驱动下工科人才培养模式改革与实践</w:t>
      </w:r>
    </w:p>
    <w:p>
      <w:pPr>
        <w:ind w:firstLine="658" w:firstLineChars="200"/>
        <w:textAlignment w:val="baseline"/>
        <w:rPr>
          <w:rFonts w:ascii="仿宋_GB2312"/>
          <w:sz w:val="32"/>
          <w:szCs w:val="32"/>
        </w:rPr>
      </w:pPr>
      <w:r>
        <w:rPr>
          <w:rFonts w:hint="eastAsia" w:ascii="仿宋_GB2312"/>
          <w:sz w:val="32"/>
          <w:szCs w:val="32"/>
        </w:rPr>
        <w:t>20</w:t>
      </w:r>
      <w:r>
        <w:rPr>
          <w:rFonts w:ascii="仿宋_GB2312"/>
          <w:sz w:val="32"/>
          <w:szCs w:val="32"/>
        </w:rPr>
        <w:t>.新发展格局下河南民办高校内涵式发展研究</w:t>
      </w:r>
    </w:p>
    <w:p>
      <w:pPr>
        <w:ind w:firstLine="658" w:firstLineChars="200"/>
        <w:textAlignment w:val="baseline"/>
        <w:rPr>
          <w:rFonts w:ascii="仿宋_GB2312"/>
          <w:sz w:val="32"/>
          <w:szCs w:val="32"/>
        </w:rPr>
      </w:pPr>
      <w:r>
        <w:rPr>
          <w:rFonts w:hint="eastAsia" w:ascii="仿宋_GB2312"/>
          <w:sz w:val="32"/>
          <w:szCs w:val="32"/>
        </w:rPr>
        <w:t>21.地方“双一流”高校化学拔尖创新人才培养模式研究</w:t>
      </w:r>
    </w:p>
    <w:p>
      <w:pPr>
        <w:ind w:firstLine="658" w:firstLineChars="200"/>
        <w:textAlignment w:val="baseline"/>
        <w:rPr>
          <w:rFonts w:ascii="仿宋_GB2312"/>
          <w:sz w:val="32"/>
          <w:szCs w:val="32"/>
        </w:rPr>
      </w:pPr>
      <w:r>
        <w:rPr>
          <w:rFonts w:hint="eastAsia" w:ascii="仿宋_GB2312"/>
          <w:sz w:val="32"/>
          <w:szCs w:val="32"/>
        </w:rPr>
        <w:t>22.适应产业发展需要的区域性课程思政教育集群建设研究</w:t>
      </w:r>
    </w:p>
    <w:p>
      <w:pPr>
        <w:ind w:firstLine="658" w:firstLineChars="200"/>
        <w:textAlignment w:val="baseline"/>
        <w:rPr>
          <w:rFonts w:ascii="仿宋_GB2312"/>
          <w:sz w:val="32"/>
          <w:szCs w:val="32"/>
        </w:rPr>
      </w:pPr>
      <w:r>
        <w:rPr>
          <w:rFonts w:hint="eastAsia" w:ascii="仿宋_GB2312"/>
          <w:sz w:val="32"/>
          <w:szCs w:val="32"/>
        </w:rPr>
        <w:t>23.基于大数据的高校教学评价体系建设与应用研究</w:t>
      </w:r>
    </w:p>
    <w:p>
      <w:pPr>
        <w:ind w:firstLine="658" w:firstLineChars="200"/>
        <w:textAlignment w:val="baseline"/>
        <w:rPr>
          <w:rFonts w:ascii="仿宋_GB2312"/>
          <w:sz w:val="32"/>
          <w:szCs w:val="32"/>
        </w:rPr>
      </w:pPr>
      <w:r>
        <w:rPr>
          <w:rFonts w:hint="eastAsia" w:ascii="仿宋_GB2312"/>
          <w:sz w:val="32"/>
          <w:szCs w:val="32"/>
        </w:rPr>
        <w:t>24.审核评估视域下应用型高校质量保障体系的研究与实践</w:t>
      </w:r>
    </w:p>
    <w:p>
      <w:pPr>
        <w:ind w:firstLine="658" w:firstLineChars="200"/>
        <w:textAlignment w:val="baseline"/>
        <w:rPr>
          <w:rFonts w:ascii="仿宋_GB2312"/>
          <w:sz w:val="32"/>
          <w:szCs w:val="32"/>
        </w:rPr>
      </w:pPr>
      <w:r>
        <w:rPr>
          <w:rFonts w:hint="eastAsia" w:ascii="仿宋_GB2312"/>
          <w:sz w:val="32"/>
          <w:szCs w:val="32"/>
        </w:rPr>
        <w:t>25.个体化视域下高校毕业生“慢就业”现象的根源与破解路径研究</w:t>
      </w:r>
    </w:p>
    <w:p>
      <w:pPr>
        <w:ind w:firstLine="658" w:firstLineChars="200"/>
        <w:textAlignment w:val="baseline"/>
        <w:outlineLvl w:val="1"/>
        <w:rPr>
          <w:rFonts w:ascii="楷体" w:hAnsi="楷体" w:eastAsia="楷体" w:cs="楷体"/>
          <w:b/>
          <w:sz w:val="32"/>
          <w:szCs w:val="32"/>
        </w:rPr>
      </w:pPr>
      <w:r>
        <w:rPr>
          <w:rFonts w:hint="eastAsia" w:ascii="楷体" w:hAnsi="楷体" w:eastAsia="楷体" w:cs="楷体"/>
          <w:b/>
          <w:sz w:val="32"/>
          <w:szCs w:val="32"/>
        </w:rPr>
        <w:t>（三）一般项目</w:t>
      </w:r>
    </w:p>
    <w:p>
      <w:pPr>
        <w:ind w:firstLine="658" w:firstLineChars="200"/>
        <w:textAlignment w:val="baseline"/>
        <w:rPr>
          <w:rFonts w:ascii="仿宋_GB2312"/>
          <w:sz w:val="32"/>
          <w:szCs w:val="32"/>
        </w:rPr>
      </w:pPr>
      <w:r>
        <w:rPr>
          <w:rFonts w:hint="eastAsia" w:ascii="仿宋_GB2312"/>
          <w:sz w:val="32"/>
          <w:szCs w:val="32"/>
        </w:rPr>
        <w:t>综合类一般项目由申请人和所在单位按照立项类别综合类项目内容要求自主选题申报。</w:t>
      </w:r>
    </w:p>
    <w:p>
      <w:pPr>
        <w:ind w:firstLine="658" w:firstLineChars="200"/>
        <w:textAlignment w:val="baseline"/>
        <w:outlineLvl w:val="1"/>
        <w:rPr>
          <w:rFonts w:ascii="黑体" w:hAnsi="黑体" w:eastAsia="黑体" w:cs="黑体"/>
          <w:bCs/>
          <w:sz w:val="32"/>
          <w:szCs w:val="32"/>
        </w:rPr>
      </w:pPr>
      <w:r>
        <w:rPr>
          <w:rFonts w:hint="eastAsia" w:ascii="黑体" w:hAnsi="黑体" w:eastAsia="黑体" w:cs="黑体"/>
          <w:bCs/>
          <w:sz w:val="32"/>
          <w:szCs w:val="32"/>
        </w:rPr>
        <w:t>二、产教融合专项类项目</w:t>
      </w:r>
    </w:p>
    <w:p>
      <w:pPr>
        <w:ind w:firstLine="658" w:firstLineChars="200"/>
        <w:textAlignment w:val="baseline"/>
        <w:rPr>
          <w:rFonts w:ascii="仿宋_GB2312"/>
          <w:sz w:val="32"/>
          <w:szCs w:val="32"/>
        </w:rPr>
      </w:pPr>
      <w:r>
        <w:rPr>
          <w:rFonts w:hint="eastAsia" w:ascii="仿宋_GB2312"/>
          <w:sz w:val="32"/>
          <w:szCs w:val="32"/>
        </w:rPr>
        <w:t>专项类产教融合、科教融合方面的课题，分重点课题和一般课题。</w:t>
      </w:r>
    </w:p>
    <w:p>
      <w:pPr>
        <w:ind w:firstLine="658" w:firstLineChars="200"/>
        <w:textAlignment w:val="baseline"/>
        <w:outlineLvl w:val="1"/>
        <w:rPr>
          <w:rFonts w:ascii="楷体" w:hAnsi="楷体" w:eastAsia="楷体" w:cs="楷体"/>
          <w:b/>
          <w:sz w:val="32"/>
          <w:szCs w:val="32"/>
        </w:rPr>
      </w:pPr>
      <w:r>
        <w:rPr>
          <w:rFonts w:hint="eastAsia" w:ascii="楷体" w:hAnsi="楷体" w:eastAsia="楷体" w:cs="楷体"/>
          <w:b/>
          <w:sz w:val="32"/>
          <w:szCs w:val="32"/>
        </w:rPr>
        <w:t>（一）重点项目</w:t>
      </w:r>
    </w:p>
    <w:p>
      <w:pPr>
        <w:ind w:firstLine="658" w:firstLineChars="200"/>
        <w:textAlignment w:val="baseline"/>
        <w:rPr>
          <w:rFonts w:ascii="仿宋_GB2312"/>
          <w:sz w:val="32"/>
          <w:szCs w:val="32"/>
        </w:rPr>
      </w:pPr>
      <w:r>
        <w:rPr>
          <w:rFonts w:hint="eastAsia" w:ascii="仿宋_GB2312"/>
          <w:sz w:val="32"/>
          <w:szCs w:val="32"/>
        </w:rPr>
        <w:t>1.政府、市场和大学融合发展机制研究</w:t>
      </w:r>
    </w:p>
    <w:p>
      <w:pPr>
        <w:ind w:firstLine="658" w:firstLineChars="200"/>
        <w:textAlignment w:val="baseline"/>
        <w:rPr>
          <w:rFonts w:ascii="仿宋_GB2312"/>
          <w:sz w:val="32"/>
          <w:szCs w:val="32"/>
        </w:rPr>
      </w:pPr>
      <w:r>
        <w:rPr>
          <w:rFonts w:hint="eastAsia" w:ascii="仿宋_GB2312"/>
          <w:sz w:val="32"/>
          <w:szCs w:val="32"/>
        </w:rPr>
        <w:t>2.基于共生理论的产教融合人才培养模式构建研究与实践</w:t>
      </w:r>
    </w:p>
    <w:p>
      <w:pPr>
        <w:ind w:firstLine="658" w:firstLineChars="200"/>
        <w:textAlignment w:val="baseline"/>
        <w:rPr>
          <w:rFonts w:ascii="仿宋_GB2312"/>
          <w:sz w:val="32"/>
          <w:szCs w:val="32"/>
        </w:rPr>
      </w:pPr>
      <w:r>
        <w:rPr>
          <w:rFonts w:hint="eastAsia" w:ascii="仿宋_GB2312"/>
          <w:sz w:val="32"/>
          <w:szCs w:val="32"/>
        </w:rPr>
        <w:t>3.制造业强省背景下现代产业学院高质量发展研究</w:t>
      </w:r>
    </w:p>
    <w:p>
      <w:pPr>
        <w:ind w:firstLine="658" w:firstLineChars="200"/>
        <w:textAlignment w:val="baseline"/>
        <w:rPr>
          <w:rFonts w:ascii="仿宋_GB2312"/>
          <w:sz w:val="32"/>
          <w:szCs w:val="32"/>
        </w:rPr>
      </w:pPr>
      <w:r>
        <w:rPr>
          <w:rFonts w:hint="eastAsia" w:ascii="仿宋_GB2312"/>
          <w:sz w:val="32"/>
          <w:szCs w:val="32"/>
        </w:rPr>
        <w:t>4.应用型本科高校产教融合协同创新发展研究</w:t>
      </w:r>
    </w:p>
    <w:p>
      <w:pPr>
        <w:ind w:firstLine="658" w:firstLineChars="200"/>
        <w:textAlignment w:val="baseline"/>
        <w:rPr>
          <w:rFonts w:ascii="仿宋_GB2312"/>
          <w:sz w:val="32"/>
          <w:szCs w:val="32"/>
        </w:rPr>
      </w:pPr>
      <w:r>
        <w:rPr>
          <w:rFonts w:hint="eastAsia" w:ascii="仿宋_GB2312"/>
          <w:sz w:val="32"/>
          <w:szCs w:val="32"/>
        </w:rPr>
        <w:t>5.河南高校产教融合、科教融合协同创新发展研究</w:t>
      </w:r>
    </w:p>
    <w:p>
      <w:pPr>
        <w:ind w:firstLine="658" w:firstLineChars="200"/>
        <w:textAlignment w:val="baseline"/>
        <w:rPr>
          <w:rFonts w:ascii="仿宋_GB2312"/>
          <w:sz w:val="32"/>
          <w:szCs w:val="32"/>
        </w:rPr>
      </w:pPr>
      <w:r>
        <w:rPr>
          <w:rFonts w:hint="eastAsia" w:ascii="仿宋_GB2312"/>
          <w:sz w:val="32"/>
          <w:szCs w:val="32"/>
        </w:rPr>
        <w:t>6.产教融合、科教融合与高校创新创业教育协同发展研究</w:t>
      </w:r>
    </w:p>
    <w:p>
      <w:pPr>
        <w:ind w:firstLine="658" w:firstLineChars="200"/>
        <w:textAlignment w:val="baseline"/>
        <w:rPr>
          <w:rFonts w:ascii="仿宋_GB2312"/>
          <w:sz w:val="32"/>
          <w:szCs w:val="32"/>
        </w:rPr>
      </w:pPr>
      <w:r>
        <w:rPr>
          <w:rFonts w:hint="eastAsia" w:ascii="仿宋_GB2312"/>
          <w:sz w:val="32"/>
          <w:szCs w:val="32"/>
        </w:rPr>
        <w:t>7.“四新”建设背景下产教融合协同育人机制创新与实践研究</w:t>
      </w:r>
    </w:p>
    <w:p>
      <w:pPr>
        <w:ind w:firstLine="658" w:firstLineChars="200"/>
        <w:textAlignment w:val="baseline"/>
        <w:rPr>
          <w:rFonts w:ascii="仿宋_GB2312"/>
          <w:sz w:val="32"/>
          <w:szCs w:val="32"/>
        </w:rPr>
      </w:pPr>
      <w:r>
        <w:rPr>
          <w:rFonts w:hint="eastAsia" w:ascii="仿宋_GB2312"/>
          <w:sz w:val="32"/>
          <w:szCs w:val="32"/>
        </w:rPr>
        <w:t>8.科教融合协同创新体系的构建、效应及政策优化研究</w:t>
      </w:r>
    </w:p>
    <w:p>
      <w:pPr>
        <w:ind w:firstLine="658" w:firstLineChars="200"/>
        <w:textAlignment w:val="baseline"/>
        <w:rPr>
          <w:rFonts w:ascii="仿宋_GB2312"/>
          <w:sz w:val="32"/>
          <w:szCs w:val="32"/>
        </w:rPr>
      </w:pPr>
      <w:r>
        <w:rPr>
          <w:rFonts w:hint="eastAsia" w:ascii="仿宋_GB2312"/>
          <w:sz w:val="32"/>
          <w:szCs w:val="32"/>
        </w:rPr>
        <w:t>9.产教融合背景下多方协同育人模式研究</w:t>
      </w:r>
    </w:p>
    <w:p>
      <w:pPr>
        <w:ind w:firstLine="658" w:firstLineChars="200"/>
        <w:textAlignment w:val="baseline"/>
        <w:rPr>
          <w:rFonts w:ascii="仿宋_GB2312"/>
          <w:sz w:val="32"/>
          <w:szCs w:val="32"/>
        </w:rPr>
      </w:pPr>
      <w:r>
        <w:rPr>
          <w:rFonts w:hint="eastAsia" w:ascii="仿宋_GB2312"/>
          <w:sz w:val="32"/>
          <w:szCs w:val="32"/>
        </w:rPr>
        <w:t>10.新工科背景下现代产业学院的制度建构与实践路径研究</w:t>
      </w:r>
    </w:p>
    <w:p>
      <w:pPr>
        <w:ind w:firstLine="658" w:firstLineChars="200"/>
        <w:textAlignment w:val="baseline"/>
        <w:rPr>
          <w:rFonts w:ascii="仿宋_GB2312"/>
          <w:sz w:val="32"/>
          <w:szCs w:val="32"/>
        </w:rPr>
      </w:pPr>
      <w:r>
        <w:rPr>
          <w:rFonts w:hint="eastAsia" w:ascii="仿宋_GB2312"/>
          <w:sz w:val="32"/>
          <w:szCs w:val="32"/>
        </w:rPr>
        <w:t>11.河南省高校军民协同创新创业人才培养模式研究</w:t>
      </w:r>
    </w:p>
    <w:p>
      <w:pPr>
        <w:ind w:firstLine="658" w:firstLineChars="200"/>
        <w:textAlignment w:val="baseline"/>
        <w:rPr>
          <w:rFonts w:ascii="仿宋_GB2312"/>
          <w:sz w:val="32"/>
          <w:szCs w:val="32"/>
        </w:rPr>
      </w:pPr>
      <w:r>
        <w:rPr>
          <w:rFonts w:hint="eastAsia" w:ascii="仿宋_GB2312"/>
          <w:sz w:val="32"/>
          <w:szCs w:val="32"/>
        </w:rPr>
        <w:t>12.新时代应用技术型人才培养的科教产教融合模式研究与实践</w:t>
      </w:r>
    </w:p>
    <w:p>
      <w:pPr>
        <w:ind w:firstLine="658" w:firstLineChars="200"/>
        <w:textAlignment w:val="baseline"/>
        <w:outlineLvl w:val="1"/>
        <w:rPr>
          <w:rFonts w:ascii="楷体" w:hAnsi="楷体" w:eastAsia="楷体" w:cs="楷体"/>
          <w:b/>
          <w:sz w:val="32"/>
          <w:szCs w:val="32"/>
        </w:rPr>
      </w:pPr>
      <w:r>
        <w:rPr>
          <w:rFonts w:hint="eastAsia" w:ascii="楷体" w:hAnsi="楷体" w:eastAsia="楷体" w:cs="楷体"/>
          <w:b/>
          <w:sz w:val="32"/>
          <w:szCs w:val="32"/>
        </w:rPr>
        <w:t>（二）一般项目</w:t>
      </w:r>
    </w:p>
    <w:p>
      <w:pPr>
        <w:ind w:firstLine="658" w:firstLineChars="200"/>
        <w:textAlignment w:val="baseline"/>
        <w:rPr>
          <w:rFonts w:ascii="仿宋_GB2312"/>
          <w:sz w:val="32"/>
          <w:szCs w:val="32"/>
        </w:rPr>
      </w:pPr>
      <w:r>
        <w:rPr>
          <w:rFonts w:hint="eastAsia" w:ascii="仿宋_GB2312"/>
          <w:sz w:val="32"/>
          <w:szCs w:val="32"/>
        </w:rPr>
        <w:t>1.新工科背景下区域特色大学产教研协同创新发展研究</w:t>
      </w:r>
    </w:p>
    <w:p>
      <w:pPr>
        <w:ind w:firstLine="658" w:firstLineChars="200"/>
        <w:textAlignment w:val="baseline"/>
        <w:rPr>
          <w:rFonts w:ascii="仿宋_GB2312"/>
          <w:sz w:val="32"/>
          <w:szCs w:val="32"/>
        </w:rPr>
      </w:pPr>
      <w:r>
        <w:rPr>
          <w:rFonts w:hint="eastAsia" w:ascii="仿宋_GB2312"/>
          <w:sz w:val="32"/>
          <w:szCs w:val="32"/>
        </w:rPr>
        <w:t>2.“新工科”背景下软件学院产教融合人才培养模式研究</w:t>
      </w:r>
    </w:p>
    <w:p>
      <w:pPr>
        <w:ind w:firstLine="658" w:firstLineChars="200"/>
        <w:textAlignment w:val="baseline"/>
        <w:rPr>
          <w:rFonts w:ascii="仿宋_GB2312"/>
          <w:sz w:val="32"/>
          <w:szCs w:val="32"/>
        </w:rPr>
      </w:pPr>
      <w:r>
        <w:rPr>
          <w:rFonts w:hint="eastAsia" w:ascii="仿宋_GB2312"/>
          <w:sz w:val="32"/>
          <w:szCs w:val="32"/>
        </w:rPr>
        <w:t>3.实现产学研用协同育人的高等教育人才培养机制及制度改革研究</w:t>
      </w:r>
    </w:p>
    <w:p>
      <w:pPr>
        <w:ind w:firstLine="658" w:firstLineChars="200"/>
        <w:textAlignment w:val="baseline"/>
        <w:rPr>
          <w:rFonts w:ascii="仿宋_GB2312"/>
          <w:sz w:val="32"/>
          <w:szCs w:val="32"/>
        </w:rPr>
      </w:pPr>
      <w:r>
        <w:rPr>
          <w:rFonts w:hint="eastAsia" w:ascii="仿宋_GB2312"/>
          <w:sz w:val="32"/>
          <w:szCs w:val="32"/>
        </w:rPr>
        <w:t>4.“人人持证、技能河南”建设背景下我省高等职业教育深化产教融合机制研究</w:t>
      </w:r>
    </w:p>
    <w:p>
      <w:pPr>
        <w:ind w:firstLine="658" w:firstLineChars="200"/>
        <w:textAlignment w:val="baseline"/>
        <w:rPr>
          <w:rFonts w:ascii="仿宋_GB2312"/>
          <w:sz w:val="32"/>
          <w:szCs w:val="32"/>
        </w:rPr>
      </w:pPr>
      <w:r>
        <w:rPr>
          <w:rFonts w:hint="eastAsia" w:ascii="仿宋_GB2312"/>
          <w:sz w:val="32"/>
          <w:szCs w:val="32"/>
        </w:rPr>
        <w:t>5.基于项目导向与任务驱动的智能纺织机械专业产教融合的研究与实践</w:t>
      </w:r>
    </w:p>
    <w:p>
      <w:pPr>
        <w:ind w:firstLine="658" w:firstLineChars="200"/>
        <w:textAlignment w:val="baseline"/>
        <w:rPr>
          <w:rFonts w:ascii="仿宋_GB2312"/>
          <w:sz w:val="32"/>
          <w:szCs w:val="32"/>
        </w:rPr>
      </w:pPr>
      <w:r>
        <w:rPr>
          <w:rFonts w:hint="eastAsia" w:ascii="仿宋_GB2312"/>
          <w:sz w:val="32"/>
          <w:szCs w:val="32"/>
        </w:rPr>
        <w:t>6.BIM技术助力高校建筑专业科教融合协同创新发展研究</w:t>
      </w:r>
    </w:p>
    <w:p>
      <w:pPr>
        <w:ind w:firstLine="658" w:firstLineChars="200"/>
        <w:textAlignment w:val="baseline"/>
        <w:rPr>
          <w:rFonts w:ascii="仿宋_GB2312"/>
          <w:sz w:val="32"/>
          <w:szCs w:val="32"/>
        </w:rPr>
      </w:pPr>
      <w:r>
        <w:rPr>
          <w:rFonts w:hint="eastAsia" w:ascii="仿宋_GB2312"/>
          <w:sz w:val="32"/>
          <w:szCs w:val="32"/>
        </w:rPr>
        <w:t>7.基于产教融合的本科院校旅游管理专业实践教学改革研究与实践</w:t>
      </w:r>
    </w:p>
    <w:p>
      <w:pPr>
        <w:ind w:firstLine="658" w:firstLineChars="200"/>
        <w:textAlignment w:val="baseline"/>
        <w:rPr>
          <w:rFonts w:ascii="仿宋_GB2312"/>
          <w:sz w:val="32"/>
          <w:szCs w:val="32"/>
        </w:rPr>
      </w:pPr>
      <w:r>
        <w:rPr>
          <w:rFonts w:hint="eastAsia" w:ascii="仿宋_GB2312"/>
          <w:sz w:val="32"/>
          <w:szCs w:val="32"/>
        </w:rPr>
        <w:t>8.高校艺术类专业产教融合创新人才培养模式研究</w:t>
      </w:r>
    </w:p>
    <w:p>
      <w:pPr>
        <w:ind w:firstLine="658" w:firstLineChars="200"/>
        <w:textAlignment w:val="baseline"/>
        <w:rPr>
          <w:rFonts w:ascii="仿宋_GB2312"/>
          <w:sz w:val="32"/>
          <w:szCs w:val="32"/>
        </w:rPr>
      </w:pPr>
      <w:r>
        <w:rPr>
          <w:rFonts w:hint="eastAsia" w:ascii="仿宋_GB2312"/>
          <w:sz w:val="32"/>
          <w:szCs w:val="32"/>
        </w:rPr>
        <w:t>9.传统造物论中的高校设计学科产教融合运行机制研究</w:t>
      </w:r>
    </w:p>
    <w:p>
      <w:pPr>
        <w:ind w:firstLine="658" w:firstLineChars="200"/>
        <w:textAlignment w:val="baseline"/>
        <w:rPr>
          <w:rFonts w:ascii="仿宋_GB2312"/>
          <w:sz w:val="32"/>
          <w:szCs w:val="32"/>
        </w:rPr>
      </w:pPr>
      <w:r>
        <w:rPr>
          <w:rFonts w:hint="eastAsia" w:ascii="仿宋_GB2312"/>
          <w:sz w:val="32"/>
          <w:szCs w:val="32"/>
        </w:rPr>
        <w:t>10.基于深度产教融合背景下生产性实训基地建设研究</w:t>
      </w:r>
    </w:p>
    <w:p>
      <w:pPr>
        <w:ind w:firstLine="658" w:firstLineChars="200"/>
        <w:textAlignment w:val="baseline"/>
        <w:rPr>
          <w:rFonts w:ascii="仿宋_GB2312"/>
          <w:sz w:val="32"/>
          <w:szCs w:val="32"/>
        </w:rPr>
      </w:pPr>
      <w:r>
        <w:rPr>
          <w:rFonts w:hint="eastAsia" w:ascii="仿宋_GB2312"/>
          <w:sz w:val="32"/>
          <w:szCs w:val="32"/>
        </w:rPr>
        <w:t>11.产教融合协同育人模式下人才评价体系研究</w:t>
      </w:r>
    </w:p>
    <w:p>
      <w:pPr>
        <w:ind w:firstLine="658" w:firstLineChars="200"/>
        <w:textAlignment w:val="baseline"/>
        <w:rPr>
          <w:rFonts w:ascii="仿宋_GB2312"/>
          <w:sz w:val="32"/>
          <w:szCs w:val="32"/>
        </w:rPr>
      </w:pPr>
      <w:r>
        <w:rPr>
          <w:rFonts w:hint="eastAsia" w:ascii="仿宋_GB2312"/>
          <w:sz w:val="32"/>
          <w:szCs w:val="32"/>
        </w:rPr>
        <w:t>12.河南省应用型高校产教融合人才培养模式研究</w:t>
      </w:r>
    </w:p>
    <w:p>
      <w:pPr>
        <w:ind w:firstLine="658" w:firstLineChars="200"/>
        <w:textAlignment w:val="baseline"/>
        <w:rPr>
          <w:rFonts w:ascii="仿宋_GB2312"/>
          <w:sz w:val="32"/>
          <w:szCs w:val="32"/>
        </w:rPr>
      </w:pPr>
      <w:r>
        <w:rPr>
          <w:rFonts w:hint="eastAsia" w:ascii="仿宋_GB2312"/>
          <w:sz w:val="32"/>
          <w:szCs w:val="32"/>
        </w:rPr>
        <w:t>13.科教融合背景下高职院校科研资源转化教学资源机制构建</w:t>
      </w:r>
    </w:p>
    <w:p>
      <w:pPr>
        <w:ind w:firstLine="658" w:firstLineChars="200"/>
        <w:textAlignment w:val="baseline"/>
        <w:rPr>
          <w:rFonts w:ascii="仿宋_GB2312"/>
          <w:sz w:val="32"/>
          <w:szCs w:val="32"/>
        </w:rPr>
      </w:pPr>
      <w:r>
        <w:rPr>
          <w:rFonts w:hint="eastAsia" w:ascii="仿宋_GB2312"/>
          <w:sz w:val="32"/>
          <w:szCs w:val="32"/>
        </w:rPr>
        <w:t>14.新工科背景下民办本科院校科教融合人才培养创新机制研究</w:t>
      </w:r>
    </w:p>
    <w:p>
      <w:pPr>
        <w:ind w:firstLine="658" w:firstLineChars="200"/>
        <w:textAlignment w:val="baseline"/>
        <w:rPr>
          <w:rFonts w:ascii="仿宋_GB2312"/>
          <w:sz w:val="32"/>
          <w:szCs w:val="32"/>
        </w:rPr>
      </w:pPr>
      <w:r>
        <w:rPr>
          <w:rFonts w:hint="eastAsia" w:ascii="仿宋_GB2312"/>
          <w:sz w:val="32"/>
          <w:szCs w:val="32"/>
        </w:rPr>
        <w:t>15.地方涉农高校科教融合协同发展的研究与实践</w:t>
      </w:r>
    </w:p>
    <w:p>
      <w:pPr>
        <w:ind w:firstLine="658" w:firstLineChars="200"/>
        <w:textAlignment w:val="baseline"/>
        <w:outlineLvl w:val="1"/>
        <w:rPr>
          <w:rFonts w:ascii="黑体" w:hAnsi="黑体" w:eastAsia="黑体" w:cs="黑体"/>
          <w:bCs/>
          <w:sz w:val="32"/>
          <w:szCs w:val="32"/>
        </w:rPr>
      </w:pPr>
      <w:r>
        <w:rPr>
          <w:rFonts w:hint="eastAsia" w:ascii="黑体" w:hAnsi="黑体" w:eastAsia="黑体" w:cs="黑体"/>
          <w:bCs/>
          <w:sz w:val="32"/>
          <w:szCs w:val="32"/>
        </w:rPr>
        <w:t>三、分支机构专项类项目</w:t>
      </w:r>
    </w:p>
    <w:p>
      <w:pPr>
        <w:ind w:firstLine="658" w:firstLineChars="200"/>
        <w:textAlignment w:val="baseline"/>
        <w:outlineLvl w:val="1"/>
        <w:rPr>
          <w:rFonts w:ascii="楷体" w:hAnsi="楷体" w:eastAsia="楷体" w:cs="楷体"/>
          <w:b/>
          <w:sz w:val="32"/>
          <w:szCs w:val="32"/>
        </w:rPr>
      </w:pPr>
      <w:r>
        <w:rPr>
          <w:rFonts w:hint="eastAsia" w:ascii="楷体" w:hAnsi="楷体" w:eastAsia="楷体" w:cs="楷体"/>
          <w:b/>
          <w:sz w:val="32"/>
          <w:szCs w:val="32"/>
        </w:rPr>
        <w:t>重点项目和一般项目</w:t>
      </w:r>
    </w:p>
    <w:p>
      <w:pPr>
        <w:ind w:firstLine="658" w:firstLineChars="200"/>
        <w:textAlignment w:val="baseline"/>
        <w:rPr>
          <w:rFonts w:ascii="仿宋_GB2312"/>
          <w:sz w:val="32"/>
          <w:szCs w:val="32"/>
        </w:rPr>
      </w:pPr>
      <w:r>
        <w:rPr>
          <w:rFonts w:hint="eastAsia" w:ascii="仿宋_GB2312"/>
          <w:sz w:val="32"/>
          <w:szCs w:val="32"/>
        </w:rPr>
        <w:t>1.基于学习共同体的U-S协同发展体系构建研究（外语教学研究分会）</w:t>
      </w:r>
    </w:p>
    <w:p>
      <w:pPr>
        <w:ind w:firstLine="658" w:firstLineChars="200"/>
        <w:textAlignment w:val="baseline"/>
        <w:rPr>
          <w:rFonts w:ascii="仿宋_GB2312"/>
          <w:sz w:val="32"/>
          <w:szCs w:val="32"/>
        </w:rPr>
      </w:pPr>
      <w:r>
        <w:rPr>
          <w:rFonts w:hint="eastAsia" w:ascii="仿宋_GB2312"/>
          <w:sz w:val="32"/>
          <w:szCs w:val="32"/>
        </w:rPr>
        <w:t>2.基于OBE理念的英语专业学生写作教学模式创新研究（外语教学研究分会）</w:t>
      </w:r>
    </w:p>
    <w:p>
      <w:pPr>
        <w:ind w:firstLine="658" w:firstLineChars="200"/>
        <w:textAlignment w:val="baseline"/>
        <w:rPr>
          <w:rFonts w:ascii="仿宋_GB2312"/>
          <w:sz w:val="32"/>
          <w:szCs w:val="32"/>
        </w:rPr>
      </w:pPr>
      <w:r>
        <w:rPr>
          <w:rFonts w:hint="eastAsia" w:ascii="仿宋_GB2312"/>
          <w:sz w:val="32"/>
          <w:szCs w:val="32"/>
        </w:rPr>
        <w:t>3.基于POA的研究生学术英语写作课线上线下混合式教学模式的路径研究（外语教学研究分会）</w:t>
      </w:r>
    </w:p>
    <w:p>
      <w:pPr>
        <w:ind w:firstLine="658" w:firstLineChars="200"/>
        <w:textAlignment w:val="baseline"/>
        <w:rPr>
          <w:rFonts w:ascii="仿宋_GB2312"/>
          <w:sz w:val="32"/>
          <w:szCs w:val="32"/>
        </w:rPr>
      </w:pPr>
      <w:r>
        <w:rPr>
          <w:rFonts w:hint="eastAsia" w:ascii="仿宋_GB2312"/>
          <w:sz w:val="32"/>
          <w:szCs w:val="32"/>
        </w:rPr>
        <w:t>4.智慧云平台助力高校英语教学质量提升的实证研究（外语教学研究分会）</w:t>
      </w:r>
    </w:p>
    <w:p>
      <w:pPr>
        <w:ind w:firstLine="658" w:firstLineChars="200"/>
        <w:textAlignment w:val="baseline"/>
        <w:rPr>
          <w:rFonts w:ascii="仿宋_GB2312"/>
          <w:sz w:val="32"/>
          <w:szCs w:val="32"/>
        </w:rPr>
      </w:pPr>
      <w:r>
        <w:rPr>
          <w:rFonts w:hint="eastAsia" w:ascii="仿宋_GB2312"/>
          <w:sz w:val="32"/>
          <w:szCs w:val="32"/>
        </w:rPr>
        <w:t>5.黄河文化对外传播视域下复合型外语人才培养模式的创新与实践（外语教学研究分会）</w:t>
      </w:r>
    </w:p>
    <w:p>
      <w:pPr>
        <w:ind w:firstLine="658" w:firstLineChars="200"/>
        <w:textAlignment w:val="baseline"/>
        <w:rPr>
          <w:rFonts w:ascii="仿宋_GB2312"/>
          <w:sz w:val="32"/>
          <w:szCs w:val="32"/>
        </w:rPr>
      </w:pPr>
      <w:r>
        <w:rPr>
          <w:rFonts w:hint="eastAsia" w:ascii="仿宋_GB2312"/>
          <w:sz w:val="32"/>
          <w:szCs w:val="32"/>
        </w:rPr>
        <w:t>6.耕读教育与课程思政融合的“三全育人”人才培养模式构建（新农科教育研究分会）</w:t>
      </w:r>
    </w:p>
    <w:p>
      <w:pPr>
        <w:ind w:firstLine="658" w:firstLineChars="200"/>
        <w:textAlignment w:val="baseline"/>
        <w:rPr>
          <w:rFonts w:ascii="仿宋_GB2312"/>
          <w:sz w:val="32"/>
          <w:szCs w:val="32"/>
        </w:rPr>
      </w:pPr>
      <w:r>
        <w:rPr>
          <w:rFonts w:hint="eastAsia" w:ascii="仿宋_GB2312"/>
          <w:sz w:val="32"/>
          <w:szCs w:val="32"/>
        </w:rPr>
        <w:t>7.新农科建设背景下智慧园艺专业设置与人才培养模式研究（新农科教育研究分会）</w:t>
      </w:r>
    </w:p>
    <w:p>
      <w:pPr>
        <w:ind w:firstLine="658" w:firstLineChars="200"/>
        <w:textAlignment w:val="baseline"/>
        <w:rPr>
          <w:rFonts w:ascii="仿宋_GB2312"/>
          <w:sz w:val="32"/>
          <w:szCs w:val="32"/>
        </w:rPr>
      </w:pPr>
      <w:r>
        <w:rPr>
          <w:rFonts w:hint="eastAsia" w:ascii="仿宋_GB2312"/>
          <w:sz w:val="32"/>
          <w:szCs w:val="32"/>
        </w:rPr>
        <w:t>8.新医科背景下中医院校通识教育课程体系的创新与实践（中医药教育研究分会）</w:t>
      </w:r>
    </w:p>
    <w:p>
      <w:pPr>
        <w:ind w:firstLine="658" w:firstLineChars="200"/>
        <w:textAlignment w:val="baseline"/>
        <w:rPr>
          <w:rFonts w:ascii="仿宋_GB2312"/>
          <w:sz w:val="32"/>
          <w:szCs w:val="32"/>
        </w:rPr>
      </w:pPr>
      <w:r>
        <w:rPr>
          <w:rFonts w:hint="eastAsia" w:ascii="仿宋_GB2312"/>
          <w:sz w:val="32"/>
          <w:szCs w:val="32"/>
        </w:rPr>
        <w:t>9.高等中医药院校“矩阵式”课程思政育人模式构建与实践（中医药教育研究分会）</w:t>
      </w:r>
    </w:p>
    <w:p>
      <w:pPr>
        <w:ind w:firstLine="658" w:firstLineChars="200"/>
        <w:textAlignment w:val="baseline"/>
        <w:rPr>
          <w:rFonts w:ascii="仿宋_GB2312"/>
          <w:sz w:val="32"/>
          <w:szCs w:val="32"/>
        </w:rPr>
      </w:pPr>
      <w:r>
        <w:rPr>
          <w:rFonts w:hint="eastAsia" w:ascii="仿宋_GB2312"/>
          <w:sz w:val="32"/>
          <w:szCs w:val="32"/>
        </w:rPr>
        <w:t>10.“双一流”背景下中医药院校教师队伍建设研究（中医药教育研究分会）</w:t>
      </w:r>
    </w:p>
    <w:p>
      <w:pPr>
        <w:ind w:firstLine="658" w:firstLineChars="200"/>
        <w:textAlignment w:val="baseline"/>
        <w:rPr>
          <w:rFonts w:ascii="仿宋_GB2312"/>
          <w:sz w:val="32"/>
          <w:szCs w:val="32"/>
        </w:rPr>
      </w:pPr>
      <w:r>
        <w:rPr>
          <w:rFonts w:hint="eastAsia" w:ascii="仿宋_GB2312"/>
          <w:sz w:val="32"/>
          <w:szCs w:val="32"/>
        </w:rPr>
        <w:t>11.协同育人视域下大学生创新创业能力提升机制研究（创新创业教育研究分会）</w:t>
      </w:r>
    </w:p>
    <w:p>
      <w:pPr>
        <w:ind w:firstLine="658" w:firstLineChars="200"/>
        <w:textAlignment w:val="baseline"/>
        <w:rPr>
          <w:rFonts w:ascii="仿宋_GB2312"/>
          <w:sz w:val="32"/>
          <w:szCs w:val="32"/>
        </w:rPr>
      </w:pPr>
      <w:r>
        <w:rPr>
          <w:rFonts w:hint="eastAsia" w:ascii="仿宋_GB2312"/>
          <w:sz w:val="32"/>
          <w:szCs w:val="32"/>
        </w:rPr>
        <w:t>12.河南省医学院校教育布局优化研究（医学教育研究分会）</w:t>
      </w:r>
    </w:p>
    <w:p>
      <w:pPr>
        <w:ind w:firstLine="658" w:firstLineChars="200"/>
        <w:textAlignment w:val="baseline"/>
        <w:rPr>
          <w:rFonts w:ascii="仿宋_GB2312"/>
          <w:sz w:val="32"/>
          <w:szCs w:val="32"/>
        </w:rPr>
      </w:pPr>
      <w:r>
        <w:rPr>
          <w:rFonts w:hint="eastAsia" w:ascii="仿宋_GB2312"/>
          <w:sz w:val="32"/>
          <w:szCs w:val="32"/>
        </w:rPr>
        <w:t>13.医学专业课程思政教学指南与实施对策研究（医学教育研究分会）</w:t>
      </w:r>
    </w:p>
    <w:p>
      <w:pPr>
        <w:ind w:firstLine="658" w:firstLineChars="200"/>
        <w:textAlignment w:val="baseline"/>
        <w:rPr>
          <w:rFonts w:ascii="仿宋_GB2312"/>
          <w:sz w:val="32"/>
          <w:szCs w:val="32"/>
        </w:rPr>
      </w:pPr>
      <w:r>
        <w:rPr>
          <w:rFonts w:hint="eastAsia" w:ascii="仿宋_GB2312"/>
          <w:sz w:val="32"/>
          <w:szCs w:val="32"/>
        </w:rPr>
        <w:t>14.“以本为本”视角下一流专业建设与实践研究（医学教育研究分会）</w:t>
      </w:r>
    </w:p>
    <w:p>
      <w:pPr>
        <w:ind w:firstLine="658" w:firstLineChars="200"/>
        <w:textAlignment w:val="baseline"/>
        <w:rPr>
          <w:rFonts w:ascii="仿宋_GB2312"/>
          <w:sz w:val="32"/>
          <w:szCs w:val="32"/>
        </w:rPr>
      </w:pPr>
      <w:r>
        <w:rPr>
          <w:rFonts w:hint="eastAsia" w:ascii="仿宋_GB2312"/>
          <w:sz w:val="32"/>
          <w:szCs w:val="32"/>
        </w:rPr>
        <w:t>15.新文科建设视阈下高校文史哲跨学科共同体构建及实施路径探究（外语教学研究分会）</w:t>
      </w:r>
    </w:p>
    <w:p>
      <w:pPr>
        <w:ind w:firstLine="658" w:firstLineChars="200"/>
        <w:textAlignment w:val="baseline"/>
        <w:rPr>
          <w:rFonts w:ascii="仿宋_GB2312"/>
          <w:sz w:val="32"/>
          <w:szCs w:val="32"/>
        </w:rPr>
      </w:pPr>
      <w:r>
        <w:rPr>
          <w:rFonts w:hint="eastAsia" w:ascii="仿宋_GB2312"/>
          <w:sz w:val="32"/>
          <w:szCs w:val="32"/>
        </w:rPr>
        <w:t>16.数字时代翻译教学方法体系研究（外语教学研究分会）</w:t>
      </w:r>
    </w:p>
    <w:p>
      <w:pPr>
        <w:ind w:firstLine="658" w:firstLineChars="200"/>
        <w:textAlignment w:val="baseline"/>
        <w:rPr>
          <w:rFonts w:ascii="仿宋_GB2312"/>
          <w:sz w:val="32"/>
          <w:szCs w:val="32"/>
        </w:rPr>
      </w:pPr>
    </w:p>
    <w:p>
      <w:pPr>
        <w:ind w:firstLine="658" w:firstLineChars="200"/>
        <w:textAlignment w:val="baseline"/>
        <w:rPr>
          <w:rFonts w:ascii="仿宋_GB2312"/>
          <w:sz w:val="32"/>
          <w:szCs w:val="32"/>
        </w:rPr>
      </w:pPr>
    </w:p>
    <w:p>
      <w:pPr>
        <w:ind w:firstLine="658" w:firstLineChars="200"/>
        <w:textAlignment w:val="baseline"/>
        <w:rPr>
          <w:rFonts w:ascii="仿宋_GB2312"/>
          <w:sz w:val="32"/>
          <w:szCs w:val="32"/>
        </w:rPr>
      </w:pPr>
    </w:p>
    <w:p>
      <w:pPr>
        <w:ind w:firstLine="658" w:firstLineChars="200"/>
        <w:textAlignment w:val="baseline"/>
        <w:rPr>
          <w:rFonts w:ascii="仿宋_GB2312"/>
          <w:sz w:val="32"/>
          <w:szCs w:val="32"/>
        </w:rPr>
      </w:pPr>
    </w:p>
    <w:p>
      <w:pPr>
        <w:ind w:firstLine="658" w:firstLineChars="200"/>
        <w:textAlignment w:val="baseline"/>
        <w:rPr>
          <w:rFonts w:ascii="仿宋_GB2312"/>
          <w:sz w:val="32"/>
          <w:szCs w:val="32"/>
        </w:rPr>
      </w:pPr>
    </w:p>
    <w:p>
      <w:pPr>
        <w:ind w:firstLine="658" w:firstLineChars="200"/>
        <w:textAlignment w:val="baseline"/>
        <w:rPr>
          <w:rFonts w:ascii="仿宋_GB2312"/>
          <w:sz w:val="32"/>
          <w:szCs w:val="32"/>
        </w:rPr>
      </w:pPr>
    </w:p>
    <w:p>
      <w:pPr>
        <w:ind w:firstLine="658" w:firstLineChars="200"/>
        <w:textAlignment w:val="baseline"/>
        <w:rPr>
          <w:rFonts w:ascii="仿宋_GB2312"/>
          <w:sz w:val="32"/>
          <w:szCs w:val="32"/>
        </w:rPr>
      </w:pPr>
    </w:p>
    <w:p>
      <w:pPr>
        <w:spacing w:line="579" w:lineRule="exact"/>
        <w:outlineLvl w:val="0"/>
        <w:rPr>
          <w:rFonts w:ascii="黑体" w:hAnsi="黑体" w:eastAsia="黑体" w:cs="黑体"/>
          <w:color w:val="000000"/>
          <w:spacing w:val="-23"/>
          <w:sz w:val="32"/>
          <w:szCs w:val="32"/>
        </w:rPr>
      </w:pPr>
      <w:r>
        <w:rPr>
          <w:rFonts w:hint="eastAsia" w:ascii="黑体" w:hAnsi="黑体" w:eastAsia="黑体" w:cs="黑体"/>
          <w:color w:val="000000"/>
          <w:spacing w:val="-23"/>
          <w:sz w:val="32"/>
          <w:szCs w:val="32"/>
        </w:rPr>
        <w:t>附件2：</w:t>
      </w:r>
    </w:p>
    <w:p>
      <w:pPr>
        <w:spacing w:line="579" w:lineRule="exact"/>
        <w:rPr>
          <w:rFonts w:ascii="黑体" w:hAnsi="黑体" w:eastAsia="黑体" w:cs="黑体"/>
          <w:color w:val="000000"/>
          <w:spacing w:val="-23"/>
          <w:sz w:val="32"/>
          <w:szCs w:val="32"/>
        </w:rPr>
      </w:pPr>
    </w:p>
    <w:p>
      <w:pPr>
        <w:snapToGrid w:val="0"/>
        <w:jc w:val="center"/>
        <w:rPr>
          <w:rFonts w:eastAsia="方正小标宋简体"/>
          <w:color w:val="000000"/>
          <w:sz w:val="48"/>
          <w:szCs w:val="48"/>
        </w:rPr>
      </w:pPr>
      <w:r>
        <w:rPr>
          <w:rFonts w:hint="eastAsia" w:eastAsia="方正小标宋简体"/>
          <w:color w:val="000000"/>
          <w:sz w:val="48"/>
          <w:szCs w:val="48"/>
        </w:rPr>
        <w:t>河南</w:t>
      </w:r>
      <w:r>
        <w:rPr>
          <w:rFonts w:eastAsia="方正小标宋简体"/>
          <w:color w:val="000000"/>
          <w:sz w:val="48"/>
          <w:szCs w:val="48"/>
        </w:rPr>
        <w:t>省高等</w:t>
      </w:r>
      <w:r>
        <w:rPr>
          <w:rFonts w:hint="eastAsia" w:eastAsia="方正小标宋简体"/>
          <w:color w:val="000000"/>
          <w:sz w:val="48"/>
          <w:szCs w:val="48"/>
        </w:rPr>
        <w:t>教育学会高等教育研究</w:t>
      </w:r>
    </w:p>
    <w:p>
      <w:pPr>
        <w:snapToGrid w:val="0"/>
        <w:jc w:val="center"/>
        <w:rPr>
          <w:rFonts w:eastAsia="方正小标宋简体"/>
          <w:color w:val="000000"/>
          <w:sz w:val="48"/>
          <w:szCs w:val="48"/>
        </w:rPr>
      </w:pPr>
      <w:r>
        <w:rPr>
          <w:rFonts w:eastAsia="方正小标宋简体"/>
          <w:color w:val="000000"/>
          <w:sz w:val="48"/>
          <w:szCs w:val="48"/>
        </w:rPr>
        <w:t>项目</w:t>
      </w:r>
      <w:r>
        <w:rPr>
          <w:rFonts w:hint="eastAsia" w:eastAsia="方正小标宋简体"/>
          <w:color w:val="000000"/>
          <w:sz w:val="48"/>
          <w:szCs w:val="48"/>
        </w:rPr>
        <w:t>立项</w:t>
      </w:r>
      <w:r>
        <w:rPr>
          <w:rFonts w:eastAsia="方正小标宋简体"/>
          <w:color w:val="000000"/>
          <w:sz w:val="48"/>
          <w:szCs w:val="48"/>
        </w:rPr>
        <w:t>申</w:t>
      </w:r>
      <w:r>
        <w:rPr>
          <w:rFonts w:hint="eastAsia" w:eastAsia="方正小标宋简体"/>
          <w:color w:val="000000"/>
          <w:sz w:val="48"/>
          <w:szCs w:val="48"/>
        </w:rPr>
        <w:t>请书</w:t>
      </w:r>
    </w:p>
    <w:p>
      <w:pPr>
        <w:snapToGrid w:val="0"/>
        <w:spacing w:line="243" w:lineRule="atLeast"/>
        <w:jc w:val="center"/>
        <w:rPr>
          <w:color w:val="000000"/>
        </w:rPr>
      </w:pPr>
    </w:p>
    <w:p>
      <w:pPr>
        <w:snapToGrid w:val="0"/>
        <w:spacing w:line="243" w:lineRule="atLeast"/>
        <w:jc w:val="center"/>
        <w:rPr>
          <w:color w:val="000000"/>
        </w:rPr>
      </w:pPr>
    </w:p>
    <w:p>
      <w:pPr>
        <w:snapToGrid w:val="0"/>
        <w:spacing w:line="660" w:lineRule="atLeast"/>
        <w:ind w:firstLine="927" w:firstLineChars="300"/>
        <w:rPr>
          <w:rFonts w:ascii="黑体" w:eastAsia="黑体"/>
          <w:color w:val="000000"/>
          <w:u w:val="single"/>
        </w:rPr>
      </w:pPr>
      <w:r>
        <w:rPr>
          <w:rFonts w:ascii="黑体" w:eastAsia="黑体"/>
          <w:color w:val="000000"/>
        </w:rPr>
        <w:t>项目名称：</w:t>
      </w:r>
      <w:r>
        <w:rPr>
          <w:rFonts w:hint="eastAsia" w:ascii="黑体" w:eastAsia="黑体"/>
          <w:color w:val="000000"/>
          <w:u w:val="single"/>
        </w:rPr>
        <w:t xml:space="preserve">                                    </w:t>
      </w:r>
      <w:r>
        <w:rPr>
          <w:rFonts w:hint="eastAsia" w:ascii="黑体" w:eastAsia="黑体"/>
          <w:color w:val="000000"/>
        </w:rPr>
        <w:t xml:space="preserve"> </w:t>
      </w:r>
    </w:p>
    <w:p>
      <w:pPr>
        <w:snapToGrid w:val="0"/>
        <w:spacing w:line="660" w:lineRule="atLeast"/>
        <w:ind w:firstLine="927" w:firstLineChars="300"/>
        <w:rPr>
          <w:rFonts w:ascii="黑体" w:eastAsia="黑体"/>
          <w:color w:val="000000"/>
        </w:rPr>
      </w:pPr>
      <w:r>
        <w:rPr>
          <w:rFonts w:hint="eastAsia" w:ascii="黑体" w:eastAsia="黑体"/>
          <w:color w:val="000000"/>
        </w:rPr>
        <w:t>项目主持人：</w:t>
      </w:r>
      <w:r>
        <w:rPr>
          <w:rFonts w:hint="eastAsia" w:ascii="黑体" w:eastAsia="黑体"/>
          <w:color w:val="000000"/>
          <w:u w:val="single"/>
        </w:rPr>
        <w:t xml:space="preserve">                           </w:t>
      </w:r>
      <w:r>
        <w:rPr>
          <w:rFonts w:ascii="黑体" w:eastAsia="黑体"/>
          <w:color w:val="000000"/>
          <w:u w:val="single"/>
        </w:rPr>
        <w:t xml:space="preserve"> </w:t>
      </w:r>
      <w:r>
        <w:rPr>
          <w:rFonts w:hint="eastAsia" w:ascii="黑体" w:eastAsia="黑体"/>
          <w:color w:val="000000"/>
          <w:u w:val="single"/>
        </w:rPr>
        <w:t xml:space="preserve">      </w:t>
      </w:r>
    </w:p>
    <w:p>
      <w:pPr>
        <w:snapToGrid w:val="0"/>
        <w:spacing w:line="660" w:lineRule="atLeast"/>
        <w:ind w:firstLine="927" w:firstLineChars="300"/>
        <w:rPr>
          <w:rFonts w:ascii="黑体" w:eastAsia="黑体"/>
          <w:color w:val="000000"/>
        </w:rPr>
      </w:pPr>
      <w:r>
        <w:rPr>
          <w:rFonts w:hint="eastAsia" w:ascii="黑体" w:eastAsia="黑体"/>
          <w:color w:val="000000"/>
        </w:rPr>
        <w:t>项目成员：</w:t>
      </w:r>
      <w:r>
        <w:rPr>
          <w:rFonts w:hint="eastAsia" w:ascii="黑体" w:eastAsia="黑体"/>
          <w:color w:val="000000"/>
          <w:u w:val="single"/>
        </w:rPr>
        <w:t xml:space="preserve">                            </w:t>
      </w:r>
      <w:r>
        <w:rPr>
          <w:rFonts w:ascii="黑体" w:eastAsia="黑体"/>
          <w:color w:val="000000"/>
          <w:u w:val="single"/>
        </w:rPr>
        <w:t xml:space="preserve"> </w:t>
      </w:r>
      <w:r>
        <w:rPr>
          <w:rFonts w:hint="eastAsia" w:ascii="黑体" w:eastAsia="黑体"/>
          <w:color w:val="000000"/>
          <w:u w:val="single"/>
        </w:rPr>
        <w:t xml:space="preserve">       </w:t>
      </w:r>
    </w:p>
    <w:p>
      <w:pPr>
        <w:snapToGrid w:val="0"/>
        <w:spacing w:line="660" w:lineRule="atLeast"/>
        <w:ind w:firstLine="927" w:firstLineChars="300"/>
        <w:rPr>
          <w:rFonts w:ascii="黑体" w:eastAsia="黑体"/>
          <w:color w:val="000000"/>
        </w:rPr>
      </w:pPr>
      <w:r>
        <w:rPr>
          <w:rFonts w:ascii="黑体" w:eastAsia="黑体"/>
          <w:color w:val="000000"/>
        </w:rPr>
        <w:t>申</w:t>
      </w:r>
      <w:r>
        <w:rPr>
          <w:rFonts w:hint="eastAsia" w:ascii="黑体" w:eastAsia="黑体"/>
          <w:color w:val="000000"/>
        </w:rPr>
        <w:t>请单位（盖章）</w:t>
      </w:r>
      <w:r>
        <w:rPr>
          <w:rFonts w:ascii="黑体" w:eastAsia="黑体"/>
          <w:color w:val="000000"/>
        </w:rPr>
        <w:t>：</w:t>
      </w:r>
      <w:r>
        <w:rPr>
          <w:rFonts w:hint="eastAsia" w:ascii="黑体" w:eastAsia="黑体"/>
          <w:color w:val="000000"/>
          <w:u w:val="single"/>
        </w:rPr>
        <w:t xml:space="preserve">                            </w:t>
      </w:r>
    </w:p>
    <w:p>
      <w:pPr>
        <w:snapToGrid w:val="0"/>
        <w:spacing w:line="660" w:lineRule="atLeast"/>
        <w:ind w:firstLine="927" w:firstLineChars="300"/>
        <w:rPr>
          <w:rFonts w:ascii="黑体" w:eastAsia="黑体"/>
          <w:color w:val="000000"/>
        </w:rPr>
      </w:pPr>
      <w:r>
        <w:rPr>
          <w:rFonts w:hint="eastAsia" w:ascii="黑体" w:eastAsia="黑体"/>
          <w:color w:val="000000"/>
        </w:rPr>
        <w:t>申报层次：</w:t>
      </w:r>
      <w:r>
        <w:rPr>
          <w:rFonts w:hint="eastAsia" w:ascii="黑体" w:eastAsia="黑体"/>
          <w:color w:val="000000"/>
          <w:u w:val="single"/>
        </w:rPr>
        <w:t xml:space="preserve">        重大□/重点□/一般□  </w:t>
      </w:r>
      <w:r>
        <w:rPr>
          <w:rFonts w:ascii="黑体" w:eastAsia="黑体"/>
          <w:color w:val="000000"/>
          <w:u w:val="single"/>
        </w:rPr>
        <w:t xml:space="preserve"> </w:t>
      </w:r>
      <w:r>
        <w:rPr>
          <w:rFonts w:hint="eastAsia" w:ascii="黑体" w:eastAsia="黑体"/>
          <w:color w:val="000000"/>
          <w:u w:val="single"/>
        </w:rPr>
        <w:t xml:space="preserve">     </w:t>
      </w:r>
    </w:p>
    <w:p>
      <w:pPr>
        <w:snapToGrid w:val="0"/>
        <w:spacing w:line="660" w:lineRule="atLeast"/>
        <w:ind w:firstLine="927" w:firstLineChars="300"/>
        <w:rPr>
          <w:rFonts w:ascii="黑体" w:eastAsia="黑体"/>
          <w:u w:val="single"/>
        </w:rPr>
      </w:pPr>
      <w:r>
        <w:rPr>
          <w:rFonts w:hint="eastAsia" w:ascii="黑体" w:eastAsia="黑体"/>
          <w:color w:val="000000"/>
        </w:rPr>
        <w:t>项目类别：</w:t>
      </w:r>
      <w:r>
        <w:rPr>
          <w:rFonts w:hint="eastAsia" w:ascii="黑体" w:eastAsia="黑体"/>
          <w:u w:val="single"/>
        </w:rPr>
        <w:t xml:space="preserve">综合类项目□/产教融合专项类项目□/  </w:t>
      </w:r>
    </w:p>
    <w:p>
      <w:pPr>
        <w:snapToGrid w:val="0"/>
        <w:spacing w:line="660" w:lineRule="atLeast"/>
        <w:ind w:firstLine="2472" w:firstLineChars="800"/>
        <w:rPr>
          <w:rFonts w:ascii="黑体" w:eastAsia="黑体"/>
          <w:u w:val="single"/>
        </w:rPr>
      </w:pPr>
      <w:r>
        <w:rPr>
          <w:rFonts w:hint="eastAsia" w:ascii="黑体" w:eastAsia="黑体"/>
          <w:u w:val="single"/>
        </w:rPr>
        <w:t>分支机构专项类项目□</w:t>
      </w:r>
    </w:p>
    <w:p>
      <w:pPr>
        <w:snapToGrid w:val="0"/>
        <w:spacing w:line="532" w:lineRule="atLeast"/>
        <w:ind w:firstLine="927" w:firstLineChars="300"/>
        <w:rPr>
          <w:rFonts w:ascii="黑体" w:eastAsia="黑体"/>
          <w:color w:val="000000"/>
        </w:rPr>
      </w:pPr>
      <w:r>
        <w:rPr>
          <w:rFonts w:hint="eastAsia" w:ascii="黑体" w:eastAsia="黑体"/>
          <w:color w:val="000000"/>
        </w:rPr>
        <w:t xml:space="preserve">代    码：      </w:t>
      </w:r>
      <w:r>
        <w:rPr>
          <w:rFonts w:ascii="黑体" w:eastAsia="黑体"/>
          <w:color w:val="000000"/>
        </w:rPr>
        <w:t xml:space="preserve">  </w:t>
      </w:r>
      <w:r>
        <w:rPr>
          <w:rFonts w:hint="eastAsia" w:ascii="黑体" w:eastAsia="黑体"/>
          <w:color w:val="000000"/>
        </w:rPr>
        <w:t xml:space="preserve">□  □  □  □  </w:t>
      </w:r>
    </w:p>
    <w:p>
      <w:pPr>
        <w:snapToGrid w:val="0"/>
        <w:spacing w:line="532" w:lineRule="atLeast"/>
        <w:ind w:firstLine="927" w:firstLineChars="300"/>
        <w:rPr>
          <w:rFonts w:ascii="黑体" w:eastAsia="黑体"/>
          <w:color w:val="000000"/>
        </w:rPr>
      </w:pPr>
      <w:r>
        <w:rPr>
          <w:rFonts w:hint="eastAsia" w:ascii="黑体" w:eastAsia="黑体"/>
          <w:color w:val="000000"/>
        </w:rPr>
        <w:t xml:space="preserve">推荐序号：       </w:t>
      </w:r>
      <w:r>
        <w:rPr>
          <w:rFonts w:ascii="黑体" w:eastAsia="黑体"/>
          <w:color w:val="000000"/>
        </w:rPr>
        <w:t xml:space="preserve"> </w:t>
      </w:r>
      <w:r>
        <w:rPr>
          <w:rFonts w:hint="eastAsia" w:ascii="黑体" w:eastAsia="黑体"/>
          <w:color w:val="000000"/>
        </w:rPr>
        <w:t>□  □  □  □</w:t>
      </w:r>
    </w:p>
    <w:p>
      <w:pPr>
        <w:snapToGrid w:val="0"/>
        <w:spacing w:line="532" w:lineRule="atLeast"/>
        <w:ind w:firstLine="1211" w:firstLineChars="392"/>
        <w:rPr>
          <w:rFonts w:ascii="黑体" w:eastAsia="黑体"/>
          <w:color w:val="000000"/>
        </w:rPr>
      </w:pPr>
    </w:p>
    <w:p>
      <w:pPr>
        <w:snapToGrid w:val="0"/>
        <w:spacing w:line="532" w:lineRule="atLeast"/>
        <w:rPr>
          <w:color w:val="000000"/>
          <w:sz w:val="28"/>
        </w:rPr>
      </w:pPr>
    </w:p>
    <w:p>
      <w:pPr>
        <w:snapToGrid w:val="0"/>
        <w:spacing w:line="544" w:lineRule="atLeast"/>
        <w:jc w:val="center"/>
        <w:rPr>
          <w:color w:val="000000"/>
        </w:rPr>
      </w:pPr>
    </w:p>
    <w:p>
      <w:pPr>
        <w:snapToGrid w:val="0"/>
        <w:spacing w:line="532" w:lineRule="atLeast"/>
        <w:jc w:val="center"/>
        <w:rPr>
          <w:rFonts w:ascii="楷体_GB2312" w:eastAsia="楷体_GB2312"/>
          <w:color w:val="000000"/>
          <w:sz w:val="32"/>
          <w:szCs w:val="32"/>
        </w:rPr>
      </w:pPr>
      <w:r>
        <w:rPr>
          <w:rFonts w:hint="eastAsia" w:ascii="楷体_GB2312" w:eastAsia="楷体_GB2312"/>
          <w:color w:val="000000"/>
          <w:sz w:val="32"/>
          <w:szCs w:val="32"/>
        </w:rPr>
        <w:t>河南</w:t>
      </w:r>
      <w:r>
        <w:rPr>
          <w:rFonts w:ascii="楷体_GB2312" w:eastAsia="楷体_GB2312"/>
          <w:color w:val="000000"/>
          <w:sz w:val="32"/>
          <w:szCs w:val="32"/>
        </w:rPr>
        <w:t>省</w:t>
      </w:r>
      <w:r>
        <w:rPr>
          <w:rFonts w:hint="eastAsia" w:ascii="楷体_GB2312" w:eastAsia="楷体_GB2312"/>
          <w:color w:val="000000"/>
          <w:sz w:val="32"/>
          <w:szCs w:val="32"/>
        </w:rPr>
        <w:t>高等教育学会制</w:t>
      </w:r>
    </w:p>
    <w:p>
      <w:pPr>
        <w:snapToGrid w:val="0"/>
        <w:spacing w:line="532" w:lineRule="atLeast"/>
        <w:jc w:val="center"/>
        <w:rPr>
          <w:rFonts w:ascii="楷体_GB2312" w:eastAsia="楷体_GB2312"/>
          <w:color w:val="000000"/>
          <w:sz w:val="32"/>
          <w:szCs w:val="32"/>
        </w:rPr>
      </w:pPr>
    </w:p>
    <w:p>
      <w:pPr>
        <w:snapToGrid w:val="0"/>
        <w:jc w:val="center"/>
        <w:rPr>
          <w:rFonts w:eastAsia="方正小标宋简体"/>
          <w:color w:val="000000"/>
          <w:sz w:val="44"/>
        </w:rPr>
      </w:pPr>
      <w:r>
        <w:rPr>
          <w:rFonts w:hint="eastAsia" w:ascii="黑体" w:eastAsia="黑体"/>
          <w:color w:val="000000"/>
        </w:rPr>
        <w:br w:type="page"/>
      </w:r>
      <w:r>
        <w:rPr>
          <w:rFonts w:hint="eastAsia" w:ascii="黑体" w:hAnsi="黑体" w:eastAsia="黑体" w:cs="黑体"/>
          <w:color w:val="000000"/>
          <w:sz w:val="36"/>
          <w:szCs w:val="36"/>
        </w:rPr>
        <w:t>填写说明</w:t>
      </w:r>
    </w:p>
    <w:p>
      <w:pPr>
        <w:pStyle w:val="2"/>
        <w:spacing w:after="0"/>
        <w:ind w:left="0" w:leftChars="0" w:firstLine="618"/>
        <w:rPr>
          <w:rFonts w:ascii="仿宋_GB2312"/>
          <w:color w:val="000000"/>
        </w:rPr>
      </w:pPr>
    </w:p>
    <w:p>
      <w:pPr>
        <w:pStyle w:val="2"/>
        <w:spacing w:after="0"/>
        <w:ind w:left="0" w:leftChars="0" w:firstLine="618"/>
        <w:rPr>
          <w:rFonts w:ascii="仿宋_GB2312"/>
          <w:color w:val="000000"/>
        </w:rPr>
      </w:pPr>
      <w:r>
        <w:rPr>
          <w:rFonts w:hint="eastAsia" w:ascii="仿宋_GB2312"/>
          <w:color w:val="000000"/>
        </w:rPr>
        <w:t>《河南省高等教育学会高等教育研究项目立项申请书》是立项申报、评审、批准的主要依据,必须严格按规定的格式、栏目及所列标题如实、全面填写。</w:t>
      </w:r>
    </w:p>
    <w:p>
      <w:pPr>
        <w:pStyle w:val="2"/>
        <w:spacing w:after="0"/>
        <w:ind w:left="0" w:leftChars="0" w:firstLine="618"/>
        <w:rPr>
          <w:rFonts w:ascii="仿宋_GB2312"/>
          <w:color w:val="000000"/>
        </w:rPr>
      </w:pPr>
      <w:r>
        <w:rPr>
          <w:rFonts w:hint="eastAsia" w:ascii="仿宋_GB2312"/>
          <w:color w:val="000000"/>
        </w:rPr>
        <w:t>1．项目名称：应准确、简明地反映出项目的主要内容和特征，字数（含符号）不超过35个汉字。</w:t>
      </w:r>
    </w:p>
    <w:p>
      <w:pPr>
        <w:pStyle w:val="2"/>
        <w:spacing w:after="0"/>
        <w:ind w:left="0" w:leftChars="0" w:firstLine="618"/>
        <w:rPr>
          <w:rFonts w:ascii="仿宋_GB2312"/>
          <w:color w:val="000000"/>
        </w:rPr>
      </w:pPr>
      <w:r>
        <w:rPr>
          <w:rFonts w:hint="eastAsia" w:ascii="仿宋_GB2312"/>
          <w:color w:val="000000"/>
        </w:rPr>
        <w:t>2．申报层次：指项目</w:t>
      </w:r>
      <w:r>
        <w:rPr>
          <w:rFonts w:hint="eastAsia" w:ascii="仿宋_GB2312" w:hAnsi="宋体"/>
          <w:color w:val="000000"/>
        </w:rPr>
        <w:t>推荐为重大项目、重点项目和一般项目</w:t>
      </w:r>
      <w:r>
        <w:rPr>
          <w:rFonts w:hint="eastAsia" w:ascii="仿宋_GB2312"/>
          <w:color w:val="000000"/>
        </w:rPr>
        <w:t>。</w:t>
      </w:r>
    </w:p>
    <w:p>
      <w:pPr>
        <w:pStyle w:val="2"/>
        <w:spacing w:after="0"/>
        <w:ind w:left="0" w:leftChars="0" w:firstLine="618"/>
        <w:rPr>
          <w:rFonts w:ascii="仿宋_GB2312"/>
          <w:color w:val="000000"/>
        </w:rPr>
      </w:pPr>
      <w:r>
        <w:rPr>
          <w:rFonts w:hint="eastAsia" w:ascii="仿宋_GB2312"/>
          <w:color w:val="000000"/>
        </w:rPr>
        <w:t>3．代码：组成形式为：abcd，其中：</w:t>
      </w:r>
    </w:p>
    <w:p>
      <w:pPr>
        <w:pStyle w:val="2"/>
        <w:spacing w:after="0"/>
        <w:ind w:left="0" w:leftChars="0" w:firstLine="618"/>
        <w:rPr>
          <w:rFonts w:ascii="仿宋_GB2312"/>
          <w:color w:val="000000"/>
        </w:rPr>
      </w:pPr>
      <w:r>
        <w:rPr>
          <w:rFonts w:hint="eastAsia" w:ascii="仿宋_GB2312"/>
          <w:color w:val="000000"/>
        </w:rPr>
        <w:t>ab：普通高等教育类—01，高等职业教育类—02</w:t>
      </w:r>
    </w:p>
    <w:p>
      <w:pPr>
        <w:pStyle w:val="2"/>
        <w:spacing w:after="0"/>
        <w:ind w:left="0" w:leftChars="0" w:firstLine="618"/>
        <w:rPr>
          <w:rFonts w:ascii="仿宋_GB2312"/>
          <w:color w:val="000000"/>
        </w:rPr>
      </w:pPr>
      <w:r>
        <w:rPr>
          <w:rFonts w:hint="eastAsia" w:ascii="仿宋_GB2312"/>
          <w:color w:val="000000"/>
        </w:rPr>
        <w:t>c：申报类别：综合类项目—1，产教融合专项类项目—2，分支机构专项类项目—3。</w:t>
      </w:r>
    </w:p>
    <w:p>
      <w:pPr>
        <w:pStyle w:val="2"/>
        <w:spacing w:after="0"/>
        <w:ind w:left="0" w:leftChars="0" w:firstLine="618"/>
        <w:rPr>
          <w:rFonts w:ascii="仿宋_GB2312"/>
          <w:color w:val="000000"/>
        </w:rPr>
      </w:pPr>
      <w:r>
        <w:rPr>
          <w:rFonts w:hint="eastAsia" w:ascii="仿宋_GB2312"/>
          <w:color w:val="000000"/>
        </w:rPr>
        <w:t>d：重大项目—1；重点项目当申报不成功时同意转为一般项目—2，不同意转为一般项目—3；一般项目—4。</w:t>
      </w:r>
    </w:p>
    <w:p>
      <w:pPr>
        <w:ind w:firstLine="618" w:firstLineChars="200"/>
        <w:rPr>
          <w:rFonts w:ascii="仿宋_GB2312"/>
          <w:color w:val="000000"/>
        </w:rPr>
      </w:pPr>
      <w:r>
        <w:rPr>
          <w:rFonts w:hint="eastAsia" w:ascii="仿宋_GB2312"/>
          <w:color w:val="000000"/>
        </w:rPr>
        <w:t>4．推荐序号由4位数字组成，前2位为学校推荐总数，后2位为推荐排序编号。</w:t>
      </w:r>
    </w:p>
    <w:p>
      <w:pPr>
        <w:pStyle w:val="2"/>
        <w:spacing w:after="0"/>
        <w:ind w:left="0" w:leftChars="0" w:firstLine="618"/>
        <w:rPr>
          <w:rFonts w:ascii="仿宋_GB2312"/>
          <w:color w:val="000000"/>
        </w:rPr>
      </w:pPr>
      <w:r>
        <w:rPr>
          <w:rFonts w:hint="eastAsia" w:ascii="仿宋_GB2312"/>
          <w:color w:val="000000"/>
        </w:rPr>
        <w:t>5．《申请书》内容应按照网络填报提示进行填写，填写完成导出后经相关人员签字和单位盖章后作为正式纸质件。</w:t>
      </w:r>
    </w:p>
    <w:p>
      <w:pPr>
        <w:pStyle w:val="2"/>
        <w:spacing w:after="0"/>
        <w:ind w:left="0" w:leftChars="0" w:firstLine="618"/>
        <w:rPr>
          <w:rFonts w:ascii="仿宋_GB2312"/>
          <w:color w:val="000000"/>
        </w:rPr>
      </w:pPr>
      <w:r>
        <w:rPr>
          <w:rFonts w:hint="eastAsia" w:ascii="仿宋_GB2312"/>
          <w:color w:val="000000"/>
        </w:rPr>
        <w:t>6.《申请书》等书写、打印格式：</w:t>
      </w:r>
    </w:p>
    <w:p>
      <w:pPr>
        <w:pStyle w:val="2"/>
        <w:spacing w:after="0"/>
        <w:ind w:left="0" w:leftChars="0" w:firstLine="618"/>
        <w:rPr>
          <w:rFonts w:ascii="仿宋_GB2312"/>
          <w:color w:val="000000"/>
        </w:rPr>
      </w:pPr>
      <w:r>
        <w:rPr>
          <w:rFonts w:hint="eastAsia" w:ascii="仿宋_GB2312"/>
          <w:color w:val="000000"/>
        </w:rPr>
        <w:t>（1）《申请书》打印纸张一律用A4纸，竖装，双面印刷。正文内容所用字型应不小于五号字。</w:t>
      </w:r>
    </w:p>
    <w:p>
      <w:pPr>
        <w:pStyle w:val="2"/>
        <w:spacing w:after="0"/>
        <w:ind w:left="0" w:leftChars="0" w:firstLine="618"/>
        <w:rPr>
          <w:rFonts w:ascii="仿宋_GB2312"/>
          <w:color w:val="000000"/>
        </w:rPr>
      </w:pPr>
      <w:r>
        <w:rPr>
          <w:rFonts w:hint="eastAsia" w:ascii="仿宋_GB2312"/>
          <w:color w:val="000000"/>
        </w:rPr>
        <w:t>（2）《申请书》除人员签字和单位盖章外一律打印，需签字、盖章处打印或复印无效。表中各项目均不要另附纸。</w:t>
      </w:r>
    </w:p>
    <w:p>
      <w:pPr>
        <w:pStyle w:val="2"/>
        <w:spacing w:after="0"/>
        <w:ind w:left="0" w:leftChars="0" w:firstLine="618"/>
        <w:rPr>
          <w:rFonts w:ascii="仿宋_GB2312"/>
          <w:color w:val="000000"/>
        </w:rPr>
      </w:pPr>
      <w:r>
        <w:rPr>
          <w:rFonts w:hint="eastAsia" w:ascii="仿宋_GB2312"/>
          <w:color w:val="000000"/>
        </w:rPr>
        <w:t>（3）《申请书》指定附件备齐后应合装成册（用软皮平装），以便于评审时阅读。其规格大小应与推荐书一致，但不要和《申请书》正文表格装订在一起；首页应为附件目录，不要加其他封面。</w:t>
      </w:r>
    </w:p>
    <w:p>
      <w:pPr>
        <w:pStyle w:val="2"/>
        <w:spacing w:after="0"/>
        <w:ind w:left="0" w:leftChars="0" w:firstLine="618"/>
        <w:rPr>
          <w:rFonts w:ascii="仿宋_GB2312"/>
          <w:color w:val="000000"/>
        </w:rPr>
      </w:pPr>
      <w:r>
        <w:rPr>
          <w:rFonts w:hint="eastAsia" w:ascii="仿宋_GB2312"/>
          <w:color w:val="000000"/>
        </w:rPr>
        <w:t>上报材料要用厚牛皮纸袋装好。每袋限装一项成果的材料，并将《申请书》封面（复印件）和袋内材料明细表分别贴于袋的两面。</w:t>
      </w:r>
    </w:p>
    <w:p>
      <w:pPr>
        <w:pStyle w:val="2"/>
        <w:spacing w:after="0"/>
        <w:ind w:left="0" w:leftChars="0" w:firstLine="618"/>
        <w:rPr>
          <w:color w:val="000000"/>
        </w:rPr>
      </w:pPr>
      <w:r>
        <w:rPr>
          <w:rFonts w:hint="eastAsia" w:ascii="仿宋_GB2312"/>
          <w:color w:val="000000"/>
        </w:rPr>
        <w:t>7.所有推荐材料一律不退，请自行留底。</w:t>
      </w:r>
    </w:p>
    <w:p>
      <w:pPr>
        <w:rPr>
          <w:rFonts w:ascii="黑体" w:eastAsia="黑体"/>
          <w:color w:val="000000"/>
        </w:rPr>
      </w:pPr>
      <w:r>
        <w:rPr>
          <w:rFonts w:hint="eastAsia" w:ascii="黑体" w:eastAsia="黑体"/>
          <w:color w:val="000000"/>
        </w:rPr>
        <w:br w:type="page"/>
      </w:r>
      <w:r>
        <w:rPr>
          <w:rFonts w:hint="eastAsia" w:ascii="黑体" w:eastAsia="黑体"/>
          <w:color w:val="000000"/>
        </w:rPr>
        <w:t>一、简表</w:t>
      </w:r>
    </w:p>
    <w:tbl>
      <w:tblPr>
        <w:tblStyle w:val="7"/>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559"/>
        <w:gridCol w:w="856"/>
        <w:gridCol w:w="88"/>
        <w:gridCol w:w="757"/>
        <w:gridCol w:w="516"/>
        <w:gridCol w:w="400"/>
        <w:gridCol w:w="643"/>
        <w:gridCol w:w="657"/>
        <w:gridCol w:w="125"/>
        <w:gridCol w:w="875"/>
        <w:gridCol w:w="878"/>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restart"/>
            <w:vAlign w:val="center"/>
          </w:tcPr>
          <w:p>
            <w:pPr>
              <w:pStyle w:val="13"/>
              <w:widowControl w:val="0"/>
              <w:snapToGrid w:val="0"/>
              <w:spacing w:before="0" w:after="0" w:line="240" w:lineRule="auto"/>
              <w:jc w:val="center"/>
              <w:rPr>
                <w:rFonts w:ascii="仿宋_GB2312" w:eastAsia="仿宋_GB2312"/>
                <w:sz w:val="24"/>
                <w:szCs w:val="24"/>
              </w:rPr>
            </w:pPr>
            <w:r>
              <w:rPr>
                <w:rFonts w:hint="eastAsia" w:ascii="仿宋_GB2312" w:eastAsia="仿宋_GB2312"/>
                <w:sz w:val="24"/>
                <w:szCs w:val="24"/>
              </w:rPr>
              <w:t>项</w:t>
            </w:r>
          </w:p>
          <w:p>
            <w:pPr>
              <w:snapToGrid w:val="0"/>
              <w:jc w:val="center"/>
              <w:rPr>
                <w:rFonts w:ascii="仿宋_GB2312"/>
                <w:color w:val="000000"/>
                <w:sz w:val="24"/>
                <w:szCs w:val="24"/>
              </w:rPr>
            </w:pPr>
            <w:r>
              <w:rPr>
                <w:rFonts w:hint="eastAsia" w:ascii="仿宋_GB2312"/>
                <w:color w:val="000000"/>
                <w:sz w:val="24"/>
                <w:szCs w:val="24"/>
              </w:rPr>
              <w:t>目</w:t>
            </w:r>
          </w:p>
          <w:p>
            <w:pPr>
              <w:snapToGrid w:val="0"/>
              <w:jc w:val="center"/>
              <w:rPr>
                <w:rFonts w:ascii="仿宋_GB2312"/>
                <w:color w:val="000000"/>
                <w:sz w:val="24"/>
                <w:szCs w:val="24"/>
              </w:rPr>
            </w:pPr>
            <w:r>
              <w:rPr>
                <w:rFonts w:hint="eastAsia" w:ascii="仿宋_GB2312"/>
                <w:color w:val="000000"/>
                <w:sz w:val="24"/>
                <w:szCs w:val="24"/>
              </w:rPr>
              <w:t>简</w:t>
            </w:r>
          </w:p>
          <w:p>
            <w:pPr>
              <w:snapToGrid w:val="0"/>
              <w:jc w:val="center"/>
              <w:rPr>
                <w:rFonts w:ascii="仿宋_GB2312"/>
                <w:color w:val="000000"/>
                <w:sz w:val="24"/>
                <w:szCs w:val="24"/>
              </w:rPr>
            </w:pPr>
            <w:r>
              <w:rPr>
                <w:rFonts w:hint="eastAsia" w:ascii="仿宋_GB2312"/>
                <w:color w:val="000000"/>
                <w:sz w:val="24"/>
                <w:szCs w:val="24"/>
              </w:rPr>
              <w:t>况</w:t>
            </w:r>
          </w:p>
        </w:tc>
        <w:tc>
          <w:tcPr>
            <w:tcW w:w="1559" w:type="dxa"/>
            <w:vAlign w:val="center"/>
          </w:tcPr>
          <w:p>
            <w:pPr>
              <w:snapToGrid w:val="0"/>
              <w:jc w:val="center"/>
              <w:rPr>
                <w:rFonts w:ascii="仿宋_GB2312"/>
                <w:color w:val="000000"/>
                <w:sz w:val="24"/>
                <w:szCs w:val="24"/>
              </w:rPr>
            </w:pPr>
            <w:r>
              <w:rPr>
                <w:rFonts w:hint="eastAsia" w:ascii="仿宋_GB2312"/>
                <w:color w:val="000000"/>
                <w:sz w:val="24"/>
                <w:szCs w:val="24"/>
              </w:rPr>
              <w:t>项目名称</w:t>
            </w:r>
          </w:p>
        </w:tc>
        <w:tc>
          <w:tcPr>
            <w:tcW w:w="7063" w:type="dxa"/>
            <w:gridSpan w:val="11"/>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Align w:val="center"/>
          </w:tcPr>
          <w:p>
            <w:pPr>
              <w:snapToGrid w:val="0"/>
              <w:jc w:val="center"/>
              <w:rPr>
                <w:rFonts w:ascii="仿宋_GB2312"/>
                <w:color w:val="000000"/>
                <w:sz w:val="24"/>
                <w:szCs w:val="24"/>
              </w:rPr>
            </w:pPr>
            <w:r>
              <w:rPr>
                <w:rFonts w:hint="eastAsia" w:ascii="仿宋_GB2312"/>
                <w:color w:val="000000"/>
                <w:sz w:val="24"/>
                <w:szCs w:val="24"/>
              </w:rPr>
              <w:t>经费预算总额</w:t>
            </w:r>
          </w:p>
        </w:tc>
        <w:tc>
          <w:tcPr>
            <w:tcW w:w="1701" w:type="dxa"/>
            <w:gridSpan w:val="3"/>
            <w:vAlign w:val="center"/>
          </w:tcPr>
          <w:p>
            <w:pPr>
              <w:snapToGrid w:val="0"/>
              <w:jc w:val="right"/>
              <w:rPr>
                <w:rFonts w:ascii="仿宋_GB2312"/>
                <w:color w:val="000000"/>
                <w:sz w:val="24"/>
                <w:szCs w:val="24"/>
              </w:rPr>
            </w:pPr>
            <w:r>
              <w:rPr>
                <w:rFonts w:hint="eastAsia" w:ascii="仿宋_GB2312"/>
                <w:color w:val="000000"/>
                <w:sz w:val="24"/>
                <w:szCs w:val="24"/>
              </w:rPr>
              <w:t>万元</w:t>
            </w:r>
          </w:p>
        </w:tc>
        <w:tc>
          <w:tcPr>
            <w:tcW w:w="1559" w:type="dxa"/>
            <w:gridSpan w:val="3"/>
            <w:vAlign w:val="center"/>
          </w:tcPr>
          <w:p>
            <w:pPr>
              <w:snapToGrid w:val="0"/>
              <w:jc w:val="center"/>
              <w:rPr>
                <w:rFonts w:ascii="仿宋_GB2312"/>
                <w:color w:val="000000"/>
                <w:sz w:val="24"/>
                <w:szCs w:val="24"/>
              </w:rPr>
            </w:pPr>
            <w:r>
              <w:rPr>
                <w:rFonts w:hint="eastAsia" w:ascii="仿宋_GB2312"/>
                <w:color w:val="000000"/>
                <w:sz w:val="24"/>
                <w:szCs w:val="24"/>
              </w:rPr>
              <w:t>完成时限</w:t>
            </w:r>
          </w:p>
        </w:tc>
        <w:tc>
          <w:tcPr>
            <w:tcW w:w="3803" w:type="dxa"/>
            <w:gridSpan w:val="5"/>
            <w:vAlign w:val="center"/>
          </w:tcPr>
          <w:p>
            <w:pPr>
              <w:snapToGrid w:val="0"/>
              <w:jc w:val="right"/>
              <w:rPr>
                <w:rFonts w:ascii="仿宋_GB2312"/>
                <w:color w:val="000000"/>
                <w:sz w:val="24"/>
                <w:szCs w:val="24"/>
              </w:rPr>
            </w:pPr>
            <w:r>
              <w:rPr>
                <w:rFonts w:hint="eastAsia" w:ascii="仿宋_GB2312"/>
                <w:color w:val="000000"/>
                <w:sz w:val="24"/>
                <w:szCs w:val="24"/>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restart"/>
            <w:vAlign w:val="center"/>
          </w:tcPr>
          <w:p>
            <w:pPr>
              <w:snapToGrid w:val="0"/>
              <w:jc w:val="center"/>
              <w:rPr>
                <w:rFonts w:ascii="仿宋_GB2312"/>
                <w:color w:val="000000"/>
                <w:sz w:val="24"/>
                <w:szCs w:val="24"/>
              </w:rPr>
            </w:pPr>
            <w:r>
              <w:rPr>
                <w:rFonts w:hint="eastAsia" w:ascii="仿宋_GB2312"/>
                <w:color w:val="000000"/>
                <w:sz w:val="24"/>
                <w:szCs w:val="24"/>
              </w:rPr>
              <w:t>项</w:t>
            </w:r>
          </w:p>
          <w:p>
            <w:pPr>
              <w:snapToGrid w:val="0"/>
              <w:jc w:val="center"/>
              <w:rPr>
                <w:rFonts w:ascii="仿宋_GB2312"/>
                <w:color w:val="000000"/>
                <w:sz w:val="24"/>
                <w:szCs w:val="24"/>
              </w:rPr>
            </w:pPr>
            <w:r>
              <w:rPr>
                <w:rFonts w:hint="eastAsia" w:ascii="仿宋_GB2312"/>
                <w:color w:val="000000"/>
                <w:sz w:val="24"/>
                <w:szCs w:val="24"/>
              </w:rPr>
              <w:t>目</w:t>
            </w:r>
          </w:p>
          <w:p>
            <w:pPr>
              <w:snapToGrid w:val="0"/>
              <w:jc w:val="center"/>
              <w:rPr>
                <w:rFonts w:ascii="仿宋_GB2312"/>
                <w:color w:val="000000"/>
                <w:sz w:val="24"/>
                <w:szCs w:val="24"/>
              </w:rPr>
            </w:pPr>
            <w:r>
              <w:rPr>
                <w:rFonts w:hint="eastAsia" w:ascii="仿宋_GB2312"/>
                <w:color w:val="000000"/>
                <w:sz w:val="24"/>
                <w:szCs w:val="24"/>
              </w:rPr>
              <w:t>主持</w:t>
            </w:r>
          </w:p>
          <w:p>
            <w:pPr>
              <w:snapToGrid w:val="0"/>
              <w:jc w:val="center"/>
              <w:rPr>
                <w:rFonts w:ascii="仿宋_GB2312"/>
                <w:color w:val="000000"/>
                <w:sz w:val="24"/>
                <w:szCs w:val="24"/>
              </w:rPr>
            </w:pPr>
            <w:r>
              <w:rPr>
                <w:rFonts w:hint="eastAsia" w:ascii="仿宋_GB2312"/>
                <w:color w:val="000000"/>
                <w:sz w:val="24"/>
                <w:szCs w:val="24"/>
              </w:rPr>
              <w:t>人</w:t>
            </w:r>
          </w:p>
        </w:tc>
        <w:tc>
          <w:tcPr>
            <w:tcW w:w="1559" w:type="dxa"/>
            <w:vAlign w:val="center"/>
          </w:tcPr>
          <w:p>
            <w:pPr>
              <w:snapToGrid w:val="0"/>
              <w:jc w:val="center"/>
              <w:rPr>
                <w:rFonts w:ascii="仿宋_GB2312"/>
                <w:color w:val="000000"/>
                <w:sz w:val="24"/>
                <w:szCs w:val="24"/>
              </w:rPr>
            </w:pPr>
            <w:r>
              <w:rPr>
                <w:rFonts w:hint="eastAsia" w:ascii="仿宋_GB2312"/>
                <w:color w:val="000000"/>
                <w:sz w:val="24"/>
                <w:szCs w:val="24"/>
              </w:rPr>
              <w:t>姓名</w:t>
            </w:r>
          </w:p>
        </w:tc>
        <w:tc>
          <w:tcPr>
            <w:tcW w:w="944" w:type="dxa"/>
            <w:gridSpan w:val="2"/>
            <w:vAlign w:val="center"/>
          </w:tcPr>
          <w:p>
            <w:pPr>
              <w:snapToGrid w:val="0"/>
              <w:jc w:val="center"/>
              <w:rPr>
                <w:rFonts w:ascii="仿宋_GB2312"/>
                <w:color w:val="000000"/>
                <w:sz w:val="24"/>
                <w:szCs w:val="24"/>
              </w:rPr>
            </w:pPr>
          </w:p>
        </w:tc>
        <w:tc>
          <w:tcPr>
            <w:tcW w:w="757" w:type="dxa"/>
            <w:vAlign w:val="center"/>
          </w:tcPr>
          <w:p>
            <w:pPr>
              <w:snapToGrid w:val="0"/>
              <w:jc w:val="center"/>
              <w:rPr>
                <w:rFonts w:ascii="仿宋_GB2312"/>
                <w:color w:val="000000"/>
                <w:sz w:val="24"/>
                <w:szCs w:val="24"/>
              </w:rPr>
            </w:pPr>
            <w:r>
              <w:rPr>
                <w:rFonts w:hint="eastAsia" w:ascii="仿宋_GB2312"/>
                <w:color w:val="000000"/>
                <w:sz w:val="24"/>
                <w:szCs w:val="24"/>
              </w:rPr>
              <w:t>性别</w:t>
            </w:r>
          </w:p>
        </w:tc>
        <w:tc>
          <w:tcPr>
            <w:tcW w:w="516" w:type="dxa"/>
            <w:vAlign w:val="center"/>
          </w:tcPr>
          <w:p>
            <w:pPr>
              <w:snapToGrid w:val="0"/>
              <w:jc w:val="center"/>
              <w:rPr>
                <w:rFonts w:ascii="仿宋_GB2312"/>
                <w:color w:val="000000"/>
                <w:sz w:val="24"/>
                <w:szCs w:val="24"/>
              </w:rPr>
            </w:pPr>
          </w:p>
        </w:tc>
        <w:tc>
          <w:tcPr>
            <w:tcW w:w="400" w:type="dxa"/>
            <w:vAlign w:val="center"/>
          </w:tcPr>
          <w:p>
            <w:pPr>
              <w:snapToGrid w:val="0"/>
              <w:jc w:val="center"/>
              <w:rPr>
                <w:rFonts w:ascii="仿宋_GB2312"/>
                <w:color w:val="000000"/>
                <w:sz w:val="24"/>
                <w:szCs w:val="24"/>
              </w:rPr>
            </w:pPr>
            <w:r>
              <w:rPr>
                <w:rFonts w:hint="eastAsia" w:ascii="仿宋_GB2312"/>
                <w:color w:val="000000"/>
                <w:sz w:val="24"/>
                <w:szCs w:val="24"/>
              </w:rPr>
              <w:t>民族</w:t>
            </w:r>
          </w:p>
        </w:tc>
        <w:tc>
          <w:tcPr>
            <w:tcW w:w="1425" w:type="dxa"/>
            <w:gridSpan w:val="3"/>
            <w:vAlign w:val="center"/>
          </w:tcPr>
          <w:p>
            <w:pPr>
              <w:snapToGrid w:val="0"/>
              <w:jc w:val="center"/>
              <w:rPr>
                <w:rFonts w:ascii="仿宋_GB2312"/>
                <w:color w:val="000000"/>
                <w:sz w:val="24"/>
                <w:szCs w:val="24"/>
              </w:rPr>
            </w:pPr>
          </w:p>
        </w:tc>
        <w:tc>
          <w:tcPr>
            <w:tcW w:w="875" w:type="dxa"/>
            <w:vAlign w:val="center"/>
          </w:tcPr>
          <w:p>
            <w:pPr>
              <w:snapToGrid w:val="0"/>
              <w:jc w:val="center"/>
              <w:rPr>
                <w:rFonts w:ascii="仿宋_GB2312"/>
                <w:color w:val="000000"/>
                <w:sz w:val="24"/>
                <w:szCs w:val="24"/>
              </w:rPr>
            </w:pPr>
            <w:r>
              <w:rPr>
                <w:rFonts w:hint="eastAsia" w:ascii="仿宋_GB2312"/>
                <w:color w:val="000000"/>
                <w:sz w:val="24"/>
                <w:szCs w:val="24"/>
              </w:rPr>
              <w:t>出生</w:t>
            </w:r>
          </w:p>
          <w:p>
            <w:pPr>
              <w:snapToGrid w:val="0"/>
              <w:jc w:val="center"/>
              <w:rPr>
                <w:rFonts w:ascii="仿宋_GB2312"/>
                <w:color w:val="000000"/>
                <w:sz w:val="24"/>
                <w:szCs w:val="24"/>
              </w:rPr>
            </w:pPr>
            <w:r>
              <w:rPr>
                <w:rFonts w:hint="eastAsia" w:ascii="仿宋_GB2312"/>
                <w:color w:val="000000"/>
                <w:sz w:val="24"/>
                <w:szCs w:val="24"/>
              </w:rPr>
              <w:t>年月</w:t>
            </w:r>
          </w:p>
        </w:tc>
        <w:tc>
          <w:tcPr>
            <w:tcW w:w="2146" w:type="dxa"/>
            <w:gridSpan w:val="2"/>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Align w:val="center"/>
          </w:tcPr>
          <w:p>
            <w:pPr>
              <w:snapToGrid w:val="0"/>
              <w:jc w:val="center"/>
              <w:rPr>
                <w:rFonts w:ascii="仿宋_GB2312"/>
                <w:color w:val="000000"/>
                <w:sz w:val="24"/>
                <w:szCs w:val="24"/>
              </w:rPr>
            </w:pPr>
            <w:r>
              <w:rPr>
                <w:rFonts w:hint="eastAsia" w:ascii="仿宋_GB2312"/>
                <w:color w:val="000000"/>
                <w:sz w:val="24"/>
                <w:szCs w:val="24"/>
              </w:rPr>
              <w:t>最终学位</w:t>
            </w:r>
          </w:p>
        </w:tc>
        <w:tc>
          <w:tcPr>
            <w:tcW w:w="1701" w:type="dxa"/>
            <w:gridSpan w:val="3"/>
            <w:vAlign w:val="center"/>
          </w:tcPr>
          <w:p>
            <w:pPr>
              <w:snapToGrid w:val="0"/>
              <w:jc w:val="center"/>
              <w:rPr>
                <w:rFonts w:ascii="仿宋_GB2312"/>
                <w:color w:val="000000"/>
                <w:sz w:val="24"/>
                <w:szCs w:val="24"/>
              </w:rPr>
            </w:pPr>
          </w:p>
        </w:tc>
        <w:tc>
          <w:tcPr>
            <w:tcW w:w="1559" w:type="dxa"/>
            <w:gridSpan w:val="3"/>
            <w:vAlign w:val="center"/>
          </w:tcPr>
          <w:p>
            <w:pPr>
              <w:snapToGrid w:val="0"/>
              <w:jc w:val="center"/>
              <w:rPr>
                <w:rFonts w:ascii="仿宋_GB2312"/>
                <w:color w:val="000000"/>
                <w:sz w:val="24"/>
                <w:szCs w:val="24"/>
              </w:rPr>
            </w:pPr>
            <w:r>
              <w:rPr>
                <w:rFonts w:hint="eastAsia" w:ascii="仿宋_GB2312"/>
                <w:color w:val="000000"/>
                <w:sz w:val="24"/>
                <w:szCs w:val="24"/>
              </w:rPr>
              <w:t>毕业院校</w:t>
            </w:r>
          </w:p>
        </w:tc>
        <w:tc>
          <w:tcPr>
            <w:tcW w:w="3803" w:type="dxa"/>
            <w:gridSpan w:val="5"/>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Align w:val="center"/>
          </w:tcPr>
          <w:p>
            <w:pPr>
              <w:snapToGrid w:val="0"/>
              <w:jc w:val="center"/>
              <w:rPr>
                <w:rFonts w:hint="eastAsia" w:ascii="仿宋_GB2312"/>
                <w:color w:val="000000"/>
                <w:sz w:val="24"/>
                <w:szCs w:val="24"/>
              </w:rPr>
            </w:pPr>
            <w:r>
              <w:rPr>
                <w:rFonts w:hint="eastAsia" w:ascii="仿宋_GB2312"/>
                <w:color w:val="000000"/>
                <w:sz w:val="24"/>
                <w:szCs w:val="24"/>
              </w:rPr>
              <w:t>研究方向</w:t>
            </w:r>
          </w:p>
        </w:tc>
        <w:tc>
          <w:tcPr>
            <w:tcW w:w="7063" w:type="dxa"/>
            <w:gridSpan w:val="11"/>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restart"/>
            <w:vAlign w:val="center"/>
          </w:tcPr>
          <w:p>
            <w:pPr>
              <w:snapToGrid w:val="0"/>
              <w:jc w:val="center"/>
              <w:rPr>
                <w:rFonts w:ascii="仿宋_GB2312"/>
                <w:color w:val="000000"/>
                <w:sz w:val="24"/>
                <w:szCs w:val="24"/>
              </w:rPr>
            </w:pPr>
            <w:r>
              <w:rPr>
                <w:rFonts w:hint="eastAsia" w:ascii="仿宋_GB2312"/>
                <w:color w:val="000000"/>
                <w:sz w:val="24"/>
                <w:szCs w:val="24"/>
              </w:rPr>
              <w:t>工作单位及</w:t>
            </w:r>
          </w:p>
          <w:p>
            <w:pPr>
              <w:snapToGrid w:val="0"/>
              <w:jc w:val="center"/>
              <w:rPr>
                <w:rFonts w:ascii="仿宋_GB2312"/>
                <w:color w:val="000000"/>
                <w:sz w:val="24"/>
                <w:szCs w:val="24"/>
              </w:rPr>
            </w:pPr>
            <w:r>
              <w:rPr>
                <w:rFonts w:hint="eastAsia" w:ascii="仿宋_GB2312"/>
                <w:color w:val="000000"/>
                <w:sz w:val="24"/>
                <w:szCs w:val="24"/>
              </w:rPr>
              <w:t>联系方式</w:t>
            </w:r>
          </w:p>
        </w:tc>
        <w:tc>
          <w:tcPr>
            <w:tcW w:w="1701" w:type="dxa"/>
            <w:gridSpan w:val="3"/>
            <w:vAlign w:val="center"/>
          </w:tcPr>
          <w:p>
            <w:pPr>
              <w:snapToGrid w:val="0"/>
              <w:jc w:val="center"/>
              <w:rPr>
                <w:rFonts w:ascii="仿宋_GB2312"/>
                <w:color w:val="000000"/>
                <w:sz w:val="24"/>
                <w:szCs w:val="24"/>
              </w:rPr>
            </w:pPr>
            <w:r>
              <w:rPr>
                <w:rFonts w:hint="eastAsia" w:ascii="仿宋_GB2312"/>
                <w:color w:val="000000"/>
                <w:sz w:val="24"/>
                <w:szCs w:val="24"/>
              </w:rPr>
              <w:t>学校名称</w:t>
            </w:r>
          </w:p>
        </w:tc>
        <w:tc>
          <w:tcPr>
            <w:tcW w:w="1559" w:type="dxa"/>
            <w:gridSpan w:val="3"/>
            <w:vAlign w:val="center"/>
          </w:tcPr>
          <w:p>
            <w:pPr>
              <w:snapToGrid w:val="0"/>
              <w:jc w:val="center"/>
              <w:rPr>
                <w:rFonts w:ascii="仿宋_GB2312"/>
                <w:color w:val="000000"/>
                <w:sz w:val="24"/>
                <w:szCs w:val="24"/>
              </w:rPr>
            </w:pPr>
          </w:p>
        </w:tc>
        <w:tc>
          <w:tcPr>
            <w:tcW w:w="1657" w:type="dxa"/>
            <w:gridSpan w:val="3"/>
            <w:vAlign w:val="center"/>
          </w:tcPr>
          <w:p>
            <w:pPr>
              <w:snapToGrid w:val="0"/>
              <w:jc w:val="center"/>
              <w:rPr>
                <w:rFonts w:ascii="仿宋_GB2312"/>
                <w:color w:val="000000"/>
                <w:sz w:val="24"/>
                <w:szCs w:val="24"/>
              </w:rPr>
            </w:pPr>
            <w:r>
              <w:rPr>
                <w:rFonts w:hint="eastAsia" w:ascii="仿宋_GB2312"/>
                <w:color w:val="000000"/>
                <w:sz w:val="24"/>
                <w:szCs w:val="24"/>
              </w:rPr>
              <w:t>所在院系</w:t>
            </w:r>
          </w:p>
        </w:tc>
        <w:tc>
          <w:tcPr>
            <w:tcW w:w="2146" w:type="dxa"/>
            <w:gridSpan w:val="2"/>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continue"/>
            <w:vAlign w:val="center"/>
          </w:tcPr>
          <w:p>
            <w:pPr>
              <w:snapToGrid w:val="0"/>
              <w:jc w:val="center"/>
              <w:rPr>
                <w:rFonts w:ascii="仿宋_GB2312"/>
                <w:color w:val="000000"/>
                <w:sz w:val="24"/>
                <w:szCs w:val="24"/>
              </w:rPr>
            </w:pPr>
          </w:p>
        </w:tc>
        <w:tc>
          <w:tcPr>
            <w:tcW w:w="1701" w:type="dxa"/>
            <w:gridSpan w:val="3"/>
            <w:vAlign w:val="center"/>
          </w:tcPr>
          <w:p>
            <w:pPr>
              <w:snapToGrid w:val="0"/>
              <w:jc w:val="center"/>
              <w:rPr>
                <w:rFonts w:ascii="仿宋_GB2312"/>
                <w:color w:val="000000"/>
                <w:sz w:val="24"/>
                <w:szCs w:val="24"/>
              </w:rPr>
            </w:pPr>
            <w:r>
              <w:rPr>
                <w:rFonts w:hint="eastAsia" w:ascii="仿宋_GB2312"/>
                <w:color w:val="000000"/>
                <w:sz w:val="24"/>
                <w:szCs w:val="24"/>
              </w:rPr>
              <w:t>专业技术职务/行政职务</w:t>
            </w:r>
          </w:p>
        </w:tc>
        <w:tc>
          <w:tcPr>
            <w:tcW w:w="1559" w:type="dxa"/>
            <w:gridSpan w:val="3"/>
            <w:vAlign w:val="center"/>
          </w:tcPr>
          <w:p>
            <w:pPr>
              <w:snapToGrid w:val="0"/>
              <w:jc w:val="center"/>
              <w:rPr>
                <w:rFonts w:ascii="仿宋_GB2312"/>
                <w:color w:val="000000"/>
                <w:sz w:val="24"/>
                <w:szCs w:val="24"/>
              </w:rPr>
            </w:pPr>
            <w:r>
              <w:rPr>
                <w:rFonts w:hint="eastAsia" w:ascii="仿宋_GB2312"/>
                <w:color w:val="000000"/>
                <w:sz w:val="24"/>
                <w:szCs w:val="24"/>
              </w:rPr>
              <w:t>/</w:t>
            </w:r>
          </w:p>
        </w:tc>
        <w:tc>
          <w:tcPr>
            <w:tcW w:w="1657" w:type="dxa"/>
            <w:gridSpan w:val="3"/>
            <w:vAlign w:val="center"/>
          </w:tcPr>
          <w:p>
            <w:pPr>
              <w:snapToGrid w:val="0"/>
              <w:jc w:val="center"/>
              <w:rPr>
                <w:rFonts w:ascii="仿宋_GB2312"/>
                <w:color w:val="000000"/>
                <w:sz w:val="24"/>
                <w:szCs w:val="24"/>
              </w:rPr>
            </w:pPr>
            <w:r>
              <w:rPr>
                <w:rFonts w:hint="eastAsia" w:ascii="仿宋_GB2312"/>
                <w:color w:val="000000"/>
                <w:sz w:val="24"/>
                <w:szCs w:val="24"/>
              </w:rPr>
              <w:t>手机号码</w:t>
            </w:r>
          </w:p>
        </w:tc>
        <w:tc>
          <w:tcPr>
            <w:tcW w:w="2146" w:type="dxa"/>
            <w:gridSpan w:val="2"/>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restart"/>
            <w:vAlign w:val="center"/>
          </w:tcPr>
          <w:p>
            <w:pPr>
              <w:snapToGrid w:val="0"/>
              <w:jc w:val="center"/>
              <w:rPr>
                <w:rFonts w:ascii="仿宋_GB2312"/>
                <w:color w:val="000000"/>
                <w:sz w:val="24"/>
                <w:szCs w:val="24"/>
              </w:rPr>
            </w:pPr>
            <w:r>
              <w:rPr>
                <w:rFonts w:hint="eastAsia" w:ascii="仿宋_GB2312"/>
                <w:color w:val="000000"/>
                <w:sz w:val="24"/>
                <w:szCs w:val="24"/>
              </w:rPr>
              <w:t>近五年</w:t>
            </w:r>
          </w:p>
          <w:p>
            <w:pPr>
              <w:snapToGrid w:val="0"/>
              <w:jc w:val="center"/>
              <w:rPr>
                <w:rFonts w:ascii="仿宋_GB2312"/>
                <w:color w:val="000000"/>
                <w:sz w:val="24"/>
                <w:szCs w:val="24"/>
              </w:rPr>
            </w:pPr>
            <w:r>
              <w:rPr>
                <w:rFonts w:hint="eastAsia" w:ascii="仿宋_GB2312"/>
                <w:color w:val="000000"/>
                <w:sz w:val="24"/>
                <w:szCs w:val="24"/>
              </w:rPr>
              <w:t>主要教学</w:t>
            </w:r>
          </w:p>
          <w:p>
            <w:pPr>
              <w:snapToGrid w:val="0"/>
              <w:jc w:val="center"/>
              <w:rPr>
                <w:rFonts w:ascii="仿宋_GB2312"/>
                <w:color w:val="000000"/>
                <w:sz w:val="24"/>
                <w:szCs w:val="24"/>
              </w:rPr>
            </w:pPr>
            <w:r>
              <w:rPr>
                <w:rFonts w:hint="eastAsia" w:ascii="仿宋_GB2312"/>
                <w:color w:val="000000"/>
                <w:sz w:val="24"/>
                <w:szCs w:val="24"/>
              </w:rPr>
              <w:t>工作简历</w:t>
            </w:r>
          </w:p>
        </w:tc>
        <w:tc>
          <w:tcPr>
            <w:tcW w:w="856" w:type="dxa"/>
            <w:tcBorders>
              <w:bottom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时间</w:t>
            </w:r>
          </w:p>
        </w:tc>
        <w:tc>
          <w:tcPr>
            <w:tcW w:w="1761" w:type="dxa"/>
            <w:gridSpan w:val="4"/>
            <w:tcBorders>
              <w:bottom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课程名称</w:t>
            </w:r>
          </w:p>
        </w:tc>
        <w:tc>
          <w:tcPr>
            <w:tcW w:w="1300" w:type="dxa"/>
            <w:gridSpan w:val="2"/>
            <w:tcBorders>
              <w:bottom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授课对象</w:t>
            </w:r>
          </w:p>
        </w:tc>
        <w:tc>
          <w:tcPr>
            <w:tcW w:w="1000" w:type="dxa"/>
            <w:gridSpan w:val="2"/>
            <w:tcBorders>
              <w:bottom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学时</w:t>
            </w:r>
          </w:p>
        </w:tc>
        <w:tc>
          <w:tcPr>
            <w:tcW w:w="2146" w:type="dxa"/>
            <w:gridSpan w:val="2"/>
            <w:tcBorders>
              <w:bottom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授课所在院系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continue"/>
            <w:tcBorders>
              <w:bottom w:val="single" w:color="auto" w:sz="4" w:space="0"/>
            </w:tcBorders>
            <w:vAlign w:val="center"/>
          </w:tcPr>
          <w:p>
            <w:pPr>
              <w:snapToGrid w:val="0"/>
              <w:jc w:val="center"/>
              <w:rPr>
                <w:rFonts w:ascii="仿宋_GB2312"/>
                <w:color w:val="000000"/>
                <w:sz w:val="24"/>
                <w:szCs w:val="24"/>
              </w:rPr>
            </w:pPr>
          </w:p>
        </w:tc>
        <w:tc>
          <w:tcPr>
            <w:tcW w:w="856" w:type="dxa"/>
            <w:tcBorders>
              <w:bottom w:val="single" w:color="auto" w:sz="4" w:space="0"/>
            </w:tcBorders>
            <w:vAlign w:val="center"/>
          </w:tcPr>
          <w:p>
            <w:pPr>
              <w:snapToGrid w:val="0"/>
              <w:jc w:val="center"/>
              <w:rPr>
                <w:rFonts w:ascii="仿宋_GB2312"/>
                <w:color w:val="000000"/>
                <w:sz w:val="24"/>
                <w:szCs w:val="24"/>
              </w:rPr>
            </w:pPr>
          </w:p>
        </w:tc>
        <w:tc>
          <w:tcPr>
            <w:tcW w:w="1761" w:type="dxa"/>
            <w:gridSpan w:val="4"/>
            <w:tcBorders>
              <w:bottom w:val="single" w:color="auto" w:sz="4" w:space="0"/>
            </w:tcBorders>
            <w:vAlign w:val="center"/>
          </w:tcPr>
          <w:p>
            <w:pPr>
              <w:snapToGrid w:val="0"/>
              <w:jc w:val="center"/>
              <w:rPr>
                <w:rFonts w:ascii="仿宋_GB2312"/>
                <w:color w:val="000000"/>
                <w:sz w:val="24"/>
                <w:szCs w:val="24"/>
              </w:rPr>
            </w:pPr>
          </w:p>
        </w:tc>
        <w:tc>
          <w:tcPr>
            <w:tcW w:w="1300" w:type="dxa"/>
            <w:gridSpan w:val="2"/>
            <w:tcBorders>
              <w:bottom w:val="single" w:color="auto" w:sz="4" w:space="0"/>
            </w:tcBorders>
            <w:vAlign w:val="center"/>
          </w:tcPr>
          <w:p>
            <w:pPr>
              <w:snapToGrid w:val="0"/>
              <w:jc w:val="center"/>
              <w:rPr>
                <w:rFonts w:ascii="仿宋_GB2312"/>
                <w:color w:val="000000"/>
                <w:sz w:val="24"/>
                <w:szCs w:val="24"/>
              </w:rPr>
            </w:pPr>
          </w:p>
        </w:tc>
        <w:tc>
          <w:tcPr>
            <w:tcW w:w="1000" w:type="dxa"/>
            <w:gridSpan w:val="2"/>
            <w:tcBorders>
              <w:bottom w:val="single" w:color="auto" w:sz="4" w:space="0"/>
            </w:tcBorders>
            <w:vAlign w:val="center"/>
          </w:tcPr>
          <w:p>
            <w:pPr>
              <w:snapToGrid w:val="0"/>
              <w:jc w:val="center"/>
              <w:rPr>
                <w:rFonts w:ascii="仿宋_GB2312"/>
                <w:color w:val="000000"/>
                <w:sz w:val="24"/>
                <w:szCs w:val="24"/>
              </w:rPr>
            </w:pPr>
          </w:p>
        </w:tc>
        <w:tc>
          <w:tcPr>
            <w:tcW w:w="2146" w:type="dxa"/>
            <w:gridSpan w:val="2"/>
            <w:tcBorders>
              <w:bottom w:val="single" w:color="auto" w:sz="4" w:space="0"/>
            </w:tcBorders>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continue"/>
            <w:tcBorders>
              <w:bottom w:val="single" w:color="auto" w:sz="4" w:space="0"/>
            </w:tcBorders>
            <w:vAlign w:val="center"/>
          </w:tcPr>
          <w:p>
            <w:pPr>
              <w:snapToGrid w:val="0"/>
              <w:jc w:val="center"/>
              <w:rPr>
                <w:rFonts w:ascii="仿宋_GB2312"/>
                <w:color w:val="000000"/>
                <w:sz w:val="24"/>
                <w:szCs w:val="24"/>
              </w:rPr>
            </w:pPr>
          </w:p>
        </w:tc>
        <w:tc>
          <w:tcPr>
            <w:tcW w:w="856" w:type="dxa"/>
            <w:tcBorders>
              <w:bottom w:val="single" w:color="auto" w:sz="4" w:space="0"/>
            </w:tcBorders>
            <w:vAlign w:val="center"/>
          </w:tcPr>
          <w:p>
            <w:pPr>
              <w:snapToGrid w:val="0"/>
              <w:jc w:val="center"/>
              <w:rPr>
                <w:rFonts w:ascii="仿宋_GB2312"/>
                <w:color w:val="000000"/>
                <w:sz w:val="24"/>
                <w:szCs w:val="24"/>
              </w:rPr>
            </w:pPr>
          </w:p>
        </w:tc>
        <w:tc>
          <w:tcPr>
            <w:tcW w:w="1761" w:type="dxa"/>
            <w:gridSpan w:val="4"/>
            <w:tcBorders>
              <w:bottom w:val="single" w:color="auto" w:sz="4" w:space="0"/>
            </w:tcBorders>
            <w:vAlign w:val="center"/>
          </w:tcPr>
          <w:p>
            <w:pPr>
              <w:snapToGrid w:val="0"/>
              <w:jc w:val="center"/>
              <w:rPr>
                <w:rFonts w:ascii="仿宋_GB2312"/>
                <w:color w:val="000000"/>
                <w:sz w:val="24"/>
                <w:szCs w:val="24"/>
              </w:rPr>
            </w:pPr>
          </w:p>
        </w:tc>
        <w:tc>
          <w:tcPr>
            <w:tcW w:w="1300" w:type="dxa"/>
            <w:gridSpan w:val="2"/>
            <w:tcBorders>
              <w:bottom w:val="single" w:color="auto" w:sz="4" w:space="0"/>
            </w:tcBorders>
            <w:vAlign w:val="center"/>
          </w:tcPr>
          <w:p>
            <w:pPr>
              <w:snapToGrid w:val="0"/>
              <w:jc w:val="center"/>
              <w:rPr>
                <w:rFonts w:ascii="仿宋_GB2312"/>
                <w:color w:val="000000"/>
                <w:sz w:val="24"/>
                <w:szCs w:val="24"/>
              </w:rPr>
            </w:pPr>
          </w:p>
        </w:tc>
        <w:tc>
          <w:tcPr>
            <w:tcW w:w="1000" w:type="dxa"/>
            <w:gridSpan w:val="2"/>
            <w:tcBorders>
              <w:bottom w:val="single" w:color="auto" w:sz="4" w:space="0"/>
            </w:tcBorders>
            <w:vAlign w:val="center"/>
          </w:tcPr>
          <w:p>
            <w:pPr>
              <w:snapToGrid w:val="0"/>
              <w:jc w:val="center"/>
              <w:rPr>
                <w:rFonts w:ascii="仿宋_GB2312"/>
                <w:color w:val="000000"/>
                <w:sz w:val="24"/>
                <w:szCs w:val="24"/>
              </w:rPr>
            </w:pPr>
          </w:p>
        </w:tc>
        <w:tc>
          <w:tcPr>
            <w:tcW w:w="2146" w:type="dxa"/>
            <w:gridSpan w:val="2"/>
            <w:tcBorders>
              <w:bottom w:val="single" w:color="auto" w:sz="4" w:space="0"/>
            </w:tcBorders>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continue"/>
            <w:tcBorders>
              <w:bottom w:val="single" w:color="auto" w:sz="4" w:space="0"/>
            </w:tcBorders>
            <w:vAlign w:val="center"/>
          </w:tcPr>
          <w:p>
            <w:pPr>
              <w:snapToGrid w:val="0"/>
              <w:jc w:val="center"/>
              <w:rPr>
                <w:rFonts w:ascii="仿宋_GB2312"/>
                <w:color w:val="000000"/>
                <w:sz w:val="24"/>
                <w:szCs w:val="24"/>
              </w:rPr>
            </w:pPr>
          </w:p>
        </w:tc>
        <w:tc>
          <w:tcPr>
            <w:tcW w:w="856" w:type="dxa"/>
            <w:tcBorders>
              <w:bottom w:val="single" w:color="auto" w:sz="4" w:space="0"/>
            </w:tcBorders>
            <w:vAlign w:val="center"/>
          </w:tcPr>
          <w:p>
            <w:pPr>
              <w:snapToGrid w:val="0"/>
              <w:jc w:val="center"/>
              <w:rPr>
                <w:rFonts w:ascii="仿宋_GB2312"/>
                <w:color w:val="000000"/>
                <w:sz w:val="24"/>
                <w:szCs w:val="24"/>
              </w:rPr>
            </w:pPr>
          </w:p>
        </w:tc>
        <w:tc>
          <w:tcPr>
            <w:tcW w:w="1761" w:type="dxa"/>
            <w:gridSpan w:val="4"/>
            <w:tcBorders>
              <w:bottom w:val="single" w:color="auto" w:sz="4" w:space="0"/>
            </w:tcBorders>
            <w:vAlign w:val="center"/>
          </w:tcPr>
          <w:p>
            <w:pPr>
              <w:snapToGrid w:val="0"/>
              <w:jc w:val="center"/>
              <w:rPr>
                <w:rFonts w:ascii="仿宋_GB2312"/>
                <w:color w:val="000000"/>
                <w:sz w:val="24"/>
                <w:szCs w:val="24"/>
              </w:rPr>
            </w:pPr>
          </w:p>
        </w:tc>
        <w:tc>
          <w:tcPr>
            <w:tcW w:w="1300" w:type="dxa"/>
            <w:gridSpan w:val="2"/>
            <w:tcBorders>
              <w:bottom w:val="single" w:color="auto" w:sz="4" w:space="0"/>
            </w:tcBorders>
            <w:vAlign w:val="center"/>
          </w:tcPr>
          <w:p>
            <w:pPr>
              <w:snapToGrid w:val="0"/>
              <w:jc w:val="center"/>
              <w:rPr>
                <w:rFonts w:ascii="仿宋_GB2312"/>
                <w:color w:val="000000"/>
                <w:sz w:val="24"/>
                <w:szCs w:val="24"/>
              </w:rPr>
            </w:pPr>
          </w:p>
        </w:tc>
        <w:tc>
          <w:tcPr>
            <w:tcW w:w="1000" w:type="dxa"/>
            <w:gridSpan w:val="2"/>
            <w:tcBorders>
              <w:bottom w:val="single" w:color="auto" w:sz="4" w:space="0"/>
            </w:tcBorders>
            <w:vAlign w:val="center"/>
          </w:tcPr>
          <w:p>
            <w:pPr>
              <w:snapToGrid w:val="0"/>
              <w:jc w:val="center"/>
              <w:rPr>
                <w:rFonts w:ascii="仿宋_GB2312"/>
                <w:color w:val="000000"/>
                <w:sz w:val="24"/>
                <w:szCs w:val="24"/>
              </w:rPr>
            </w:pPr>
          </w:p>
        </w:tc>
        <w:tc>
          <w:tcPr>
            <w:tcW w:w="2146" w:type="dxa"/>
            <w:gridSpan w:val="2"/>
            <w:tcBorders>
              <w:bottom w:val="single" w:color="auto" w:sz="4" w:space="0"/>
            </w:tcBorders>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continue"/>
            <w:tcBorders>
              <w:bottom w:val="single" w:color="auto" w:sz="4" w:space="0"/>
            </w:tcBorders>
            <w:vAlign w:val="center"/>
          </w:tcPr>
          <w:p>
            <w:pPr>
              <w:snapToGrid w:val="0"/>
              <w:jc w:val="center"/>
              <w:rPr>
                <w:rFonts w:ascii="仿宋_GB2312"/>
                <w:color w:val="000000"/>
                <w:sz w:val="24"/>
                <w:szCs w:val="24"/>
              </w:rPr>
            </w:pPr>
          </w:p>
        </w:tc>
        <w:tc>
          <w:tcPr>
            <w:tcW w:w="856" w:type="dxa"/>
            <w:tcBorders>
              <w:bottom w:val="single" w:color="auto" w:sz="4" w:space="0"/>
            </w:tcBorders>
            <w:vAlign w:val="center"/>
          </w:tcPr>
          <w:p>
            <w:pPr>
              <w:snapToGrid w:val="0"/>
              <w:jc w:val="center"/>
              <w:rPr>
                <w:rFonts w:ascii="仿宋_GB2312"/>
                <w:color w:val="000000"/>
                <w:sz w:val="24"/>
                <w:szCs w:val="24"/>
              </w:rPr>
            </w:pPr>
          </w:p>
        </w:tc>
        <w:tc>
          <w:tcPr>
            <w:tcW w:w="1761" w:type="dxa"/>
            <w:gridSpan w:val="4"/>
            <w:tcBorders>
              <w:bottom w:val="single" w:color="auto" w:sz="4" w:space="0"/>
            </w:tcBorders>
            <w:vAlign w:val="center"/>
          </w:tcPr>
          <w:p>
            <w:pPr>
              <w:snapToGrid w:val="0"/>
              <w:jc w:val="center"/>
              <w:rPr>
                <w:rFonts w:ascii="仿宋_GB2312"/>
                <w:color w:val="000000"/>
                <w:sz w:val="24"/>
                <w:szCs w:val="24"/>
              </w:rPr>
            </w:pPr>
          </w:p>
        </w:tc>
        <w:tc>
          <w:tcPr>
            <w:tcW w:w="1300" w:type="dxa"/>
            <w:gridSpan w:val="2"/>
            <w:tcBorders>
              <w:bottom w:val="single" w:color="auto" w:sz="4" w:space="0"/>
            </w:tcBorders>
            <w:vAlign w:val="center"/>
          </w:tcPr>
          <w:p>
            <w:pPr>
              <w:snapToGrid w:val="0"/>
              <w:jc w:val="center"/>
              <w:rPr>
                <w:rFonts w:ascii="仿宋_GB2312"/>
                <w:color w:val="000000"/>
                <w:sz w:val="24"/>
                <w:szCs w:val="24"/>
              </w:rPr>
            </w:pPr>
          </w:p>
        </w:tc>
        <w:tc>
          <w:tcPr>
            <w:tcW w:w="1000" w:type="dxa"/>
            <w:gridSpan w:val="2"/>
            <w:tcBorders>
              <w:bottom w:val="single" w:color="auto" w:sz="4" w:space="0"/>
            </w:tcBorders>
            <w:vAlign w:val="center"/>
          </w:tcPr>
          <w:p>
            <w:pPr>
              <w:snapToGrid w:val="0"/>
              <w:jc w:val="center"/>
              <w:rPr>
                <w:rFonts w:ascii="仿宋_GB2312"/>
                <w:color w:val="000000"/>
                <w:sz w:val="24"/>
                <w:szCs w:val="24"/>
              </w:rPr>
            </w:pPr>
          </w:p>
        </w:tc>
        <w:tc>
          <w:tcPr>
            <w:tcW w:w="2146" w:type="dxa"/>
            <w:gridSpan w:val="2"/>
            <w:tcBorders>
              <w:bottom w:val="single" w:color="auto" w:sz="4" w:space="0"/>
            </w:tcBorders>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restart"/>
            <w:vAlign w:val="center"/>
          </w:tcPr>
          <w:p>
            <w:pPr>
              <w:snapToGrid w:val="0"/>
              <w:jc w:val="center"/>
              <w:rPr>
                <w:rFonts w:hint="eastAsia" w:ascii="仿宋_GB2312"/>
                <w:color w:val="000000"/>
                <w:sz w:val="24"/>
                <w:szCs w:val="24"/>
              </w:rPr>
            </w:pPr>
            <w:r>
              <w:rPr>
                <w:rFonts w:hint="eastAsia" w:ascii="仿宋_GB2312"/>
                <w:color w:val="000000"/>
                <w:sz w:val="24"/>
                <w:szCs w:val="24"/>
              </w:rPr>
              <w:t>主要教学</w:t>
            </w:r>
          </w:p>
          <w:p>
            <w:pPr>
              <w:snapToGrid w:val="0"/>
              <w:jc w:val="center"/>
              <w:rPr>
                <w:rFonts w:ascii="仿宋_GB2312"/>
                <w:color w:val="000000"/>
                <w:sz w:val="24"/>
                <w:szCs w:val="24"/>
              </w:rPr>
            </w:pPr>
            <w:r>
              <w:rPr>
                <w:rFonts w:hint="eastAsia" w:ascii="仿宋_GB2312"/>
                <w:color w:val="000000"/>
                <w:sz w:val="24"/>
                <w:szCs w:val="24"/>
              </w:rPr>
              <w:t>改革和研究成果</w:t>
            </w:r>
          </w:p>
        </w:tc>
        <w:tc>
          <w:tcPr>
            <w:tcW w:w="856" w:type="dxa"/>
            <w:vAlign w:val="center"/>
          </w:tcPr>
          <w:p>
            <w:pPr>
              <w:snapToGrid w:val="0"/>
              <w:jc w:val="center"/>
              <w:rPr>
                <w:rFonts w:ascii="仿宋_GB2312"/>
                <w:color w:val="000000"/>
                <w:sz w:val="24"/>
                <w:szCs w:val="24"/>
              </w:rPr>
            </w:pPr>
            <w:r>
              <w:rPr>
                <w:rFonts w:hint="eastAsia" w:ascii="仿宋_GB2312"/>
                <w:color w:val="000000"/>
                <w:sz w:val="24"/>
                <w:szCs w:val="24"/>
              </w:rPr>
              <w:t>时间</w:t>
            </w:r>
          </w:p>
        </w:tc>
        <w:tc>
          <w:tcPr>
            <w:tcW w:w="1761" w:type="dxa"/>
            <w:gridSpan w:val="4"/>
            <w:vAlign w:val="center"/>
          </w:tcPr>
          <w:p>
            <w:pPr>
              <w:snapToGrid w:val="0"/>
              <w:jc w:val="center"/>
              <w:rPr>
                <w:rFonts w:ascii="仿宋_GB2312"/>
                <w:color w:val="000000"/>
                <w:sz w:val="24"/>
                <w:szCs w:val="24"/>
              </w:rPr>
            </w:pPr>
            <w:r>
              <w:rPr>
                <w:rFonts w:hint="eastAsia" w:ascii="仿宋_GB2312"/>
                <w:color w:val="000000"/>
                <w:sz w:val="24"/>
                <w:szCs w:val="24"/>
              </w:rPr>
              <w:t>项目名称</w:t>
            </w:r>
          </w:p>
        </w:tc>
        <w:tc>
          <w:tcPr>
            <w:tcW w:w="1300" w:type="dxa"/>
            <w:gridSpan w:val="2"/>
            <w:vAlign w:val="center"/>
          </w:tcPr>
          <w:p>
            <w:pPr>
              <w:snapToGrid w:val="0"/>
              <w:jc w:val="center"/>
              <w:rPr>
                <w:rFonts w:ascii="仿宋_GB2312"/>
                <w:color w:val="000000"/>
                <w:sz w:val="24"/>
                <w:szCs w:val="24"/>
              </w:rPr>
            </w:pPr>
            <w:r>
              <w:rPr>
                <w:rFonts w:hint="eastAsia" w:ascii="仿宋_GB2312"/>
                <w:color w:val="000000"/>
                <w:sz w:val="24"/>
                <w:szCs w:val="24"/>
              </w:rPr>
              <w:t>颁发部门</w:t>
            </w:r>
          </w:p>
        </w:tc>
        <w:tc>
          <w:tcPr>
            <w:tcW w:w="1878" w:type="dxa"/>
            <w:gridSpan w:val="3"/>
            <w:vAlign w:val="center"/>
          </w:tcPr>
          <w:p>
            <w:pPr>
              <w:snapToGrid w:val="0"/>
              <w:jc w:val="center"/>
              <w:rPr>
                <w:rFonts w:ascii="仿宋_GB2312"/>
                <w:color w:val="000000"/>
                <w:sz w:val="24"/>
                <w:szCs w:val="24"/>
              </w:rPr>
            </w:pPr>
            <w:r>
              <w:rPr>
                <w:rFonts w:hint="eastAsia" w:ascii="仿宋_GB2312"/>
                <w:color w:val="000000"/>
                <w:sz w:val="24"/>
                <w:szCs w:val="24"/>
              </w:rPr>
              <w:t>获奖等次</w:t>
            </w:r>
          </w:p>
          <w:p>
            <w:pPr>
              <w:snapToGrid w:val="0"/>
              <w:jc w:val="center"/>
              <w:rPr>
                <w:rFonts w:ascii="仿宋_GB2312"/>
                <w:color w:val="000000"/>
                <w:sz w:val="24"/>
                <w:szCs w:val="24"/>
              </w:rPr>
            </w:pPr>
            <w:r>
              <w:rPr>
                <w:rFonts w:hint="eastAsia" w:ascii="仿宋_GB2312"/>
                <w:color w:val="000000"/>
                <w:sz w:val="18"/>
                <w:szCs w:val="18"/>
              </w:rPr>
              <w:t>（国家/省/厅/校）</w:t>
            </w:r>
          </w:p>
        </w:tc>
        <w:tc>
          <w:tcPr>
            <w:tcW w:w="1268" w:type="dxa"/>
            <w:vAlign w:val="center"/>
          </w:tcPr>
          <w:p>
            <w:pPr>
              <w:snapToGrid w:val="0"/>
              <w:jc w:val="center"/>
              <w:rPr>
                <w:rFonts w:ascii="仿宋_GB2312"/>
                <w:color w:val="000000"/>
                <w:sz w:val="24"/>
                <w:szCs w:val="24"/>
              </w:rPr>
            </w:pPr>
            <w:r>
              <w:rPr>
                <w:rFonts w:hint="eastAsia" w:ascii="仿宋_GB2312"/>
                <w:color w:val="000000"/>
                <w:sz w:val="24"/>
                <w:szCs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continue"/>
            <w:vAlign w:val="center"/>
          </w:tcPr>
          <w:p>
            <w:pPr>
              <w:snapToGrid w:val="0"/>
              <w:jc w:val="center"/>
              <w:rPr>
                <w:rFonts w:ascii="仿宋_GB2312"/>
                <w:color w:val="000000"/>
                <w:sz w:val="24"/>
                <w:szCs w:val="24"/>
              </w:rPr>
            </w:pPr>
          </w:p>
        </w:tc>
        <w:tc>
          <w:tcPr>
            <w:tcW w:w="856" w:type="dxa"/>
            <w:vAlign w:val="center"/>
          </w:tcPr>
          <w:p>
            <w:pPr>
              <w:snapToGrid w:val="0"/>
              <w:jc w:val="center"/>
              <w:rPr>
                <w:rFonts w:ascii="仿宋_GB2312"/>
                <w:color w:val="000000"/>
                <w:sz w:val="24"/>
                <w:szCs w:val="24"/>
              </w:rPr>
            </w:pPr>
          </w:p>
        </w:tc>
        <w:tc>
          <w:tcPr>
            <w:tcW w:w="1761" w:type="dxa"/>
            <w:gridSpan w:val="4"/>
            <w:vAlign w:val="center"/>
          </w:tcPr>
          <w:p>
            <w:pPr>
              <w:snapToGrid w:val="0"/>
              <w:jc w:val="center"/>
              <w:rPr>
                <w:rFonts w:ascii="仿宋_GB2312"/>
                <w:color w:val="000000"/>
                <w:sz w:val="24"/>
                <w:szCs w:val="24"/>
              </w:rPr>
            </w:pPr>
          </w:p>
        </w:tc>
        <w:tc>
          <w:tcPr>
            <w:tcW w:w="1300" w:type="dxa"/>
            <w:gridSpan w:val="2"/>
            <w:vAlign w:val="center"/>
          </w:tcPr>
          <w:p>
            <w:pPr>
              <w:snapToGrid w:val="0"/>
              <w:jc w:val="center"/>
              <w:rPr>
                <w:rFonts w:ascii="仿宋_GB2312"/>
                <w:color w:val="000000"/>
                <w:sz w:val="24"/>
                <w:szCs w:val="24"/>
              </w:rPr>
            </w:pPr>
          </w:p>
        </w:tc>
        <w:tc>
          <w:tcPr>
            <w:tcW w:w="1878" w:type="dxa"/>
            <w:gridSpan w:val="3"/>
            <w:vAlign w:val="center"/>
          </w:tcPr>
          <w:p>
            <w:pPr>
              <w:snapToGrid w:val="0"/>
              <w:jc w:val="center"/>
              <w:rPr>
                <w:rFonts w:ascii="仿宋_GB2312"/>
                <w:color w:val="000000"/>
                <w:sz w:val="24"/>
                <w:szCs w:val="24"/>
              </w:rPr>
            </w:pPr>
          </w:p>
        </w:tc>
        <w:tc>
          <w:tcPr>
            <w:tcW w:w="1268" w:type="dxa"/>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continue"/>
            <w:vAlign w:val="center"/>
          </w:tcPr>
          <w:p>
            <w:pPr>
              <w:snapToGrid w:val="0"/>
              <w:jc w:val="center"/>
              <w:rPr>
                <w:rFonts w:ascii="仿宋_GB2312"/>
                <w:color w:val="000000"/>
                <w:sz w:val="24"/>
                <w:szCs w:val="24"/>
              </w:rPr>
            </w:pPr>
          </w:p>
        </w:tc>
        <w:tc>
          <w:tcPr>
            <w:tcW w:w="856" w:type="dxa"/>
            <w:vAlign w:val="center"/>
          </w:tcPr>
          <w:p>
            <w:pPr>
              <w:snapToGrid w:val="0"/>
              <w:jc w:val="center"/>
              <w:rPr>
                <w:rFonts w:ascii="仿宋_GB2312"/>
                <w:color w:val="000000"/>
                <w:sz w:val="24"/>
                <w:szCs w:val="24"/>
              </w:rPr>
            </w:pPr>
          </w:p>
        </w:tc>
        <w:tc>
          <w:tcPr>
            <w:tcW w:w="1761" w:type="dxa"/>
            <w:gridSpan w:val="4"/>
            <w:vAlign w:val="center"/>
          </w:tcPr>
          <w:p>
            <w:pPr>
              <w:snapToGrid w:val="0"/>
              <w:jc w:val="center"/>
              <w:rPr>
                <w:rFonts w:ascii="仿宋_GB2312"/>
                <w:color w:val="000000"/>
                <w:sz w:val="24"/>
                <w:szCs w:val="24"/>
              </w:rPr>
            </w:pPr>
          </w:p>
        </w:tc>
        <w:tc>
          <w:tcPr>
            <w:tcW w:w="1300" w:type="dxa"/>
            <w:gridSpan w:val="2"/>
            <w:vAlign w:val="center"/>
          </w:tcPr>
          <w:p>
            <w:pPr>
              <w:snapToGrid w:val="0"/>
              <w:jc w:val="center"/>
              <w:rPr>
                <w:rFonts w:ascii="仿宋_GB2312"/>
                <w:color w:val="000000"/>
                <w:sz w:val="24"/>
                <w:szCs w:val="24"/>
              </w:rPr>
            </w:pPr>
          </w:p>
        </w:tc>
        <w:tc>
          <w:tcPr>
            <w:tcW w:w="1878" w:type="dxa"/>
            <w:gridSpan w:val="3"/>
            <w:vAlign w:val="center"/>
          </w:tcPr>
          <w:p>
            <w:pPr>
              <w:snapToGrid w:val="0"/>
              <w:jc w:val="center"/>
              <w:rPr>
                <w:rFonts w:ascii="仿宋_GB2312"/>
                <w:color w:val="000000"/>
                <w:sz w:val="24"/>
                <w:szCs w:val="24"/>
              </w:rPr>
            </w:pPr>
          </w:p>
        </w:tc>
        <w:tc>
          <w:tcPr>
            <w:tcW w:w="1268" w:type="dxa"/>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continue"/>
            <w:vAlign w:val="center"/>
          </w:tcPr>
          <w:p>
            <w:pPr>
              <w:snapToGrid w:val="0"/>
              <w:jc w:val="center"/>
              <w:rPr>
                <w:rFonts w:ascii="仿宋_GB2312"/>
                <w:color w:val="000000"/>
                <w:sz w:val="24"/>
                <w:szCs w:val="24"/>
              </w:rPr>
            </w:pPr>
          </w:p>
        </w:tc>
        <w:tc>
          <w:tcPr>
            <w:tcW w:w="856" w:type="dxa"/>
            <w:vAlign w:val="center"/>
          </w:tcPr>
          <w:p>
            <w:pPr>
              <w:snapToGrid w:val="0"/>
              <w:jc w:val="center"/>
              <w:rPr>
                <w:rFonts w:ascii="仿宋_GB2312"/>
                <w:color w:val="000000"/>
                <w:sz w:val="24"/>
                <w:szCs w:val="24"/>
              </w:rPr>
            </w:pPr>
          </w:p>
        </w:tc>
        <w:tc>
          <w:tcPr>
            <w:tcW w:w="1761" w:type="dxa"/>
            <w:gridSpan w:val="4"/>
            <w:vAlign w:val="center"/>
          </w:tcPr>
          <w:p>
            <w:pPr>
              <w:snapToGrid w:val="0"/>
              <w:jc w:val="center"/>
              <w:rPr>
                <w:rFonts w:ascii="仿宋_GB2312"/>
                <w:color w:val="000000"/>
                <w:sz w:val="24"/>
                <w:szCs w:val="24"/>
              </w:rPr>
            </w:pPr>
          </w:p>
        </w:tc>
        <w:tc>
          <w:tcPr>
            <w:tcW w:w="1300" w:type="dxa"/>
            <w:gridSpan w:val="2"/>
            <w:vAlign w:val="center"/>
          </w:tcPr>
          <w:p>
            <w:pPr>
              <w:snapToGrid w:val="0"/>
              <w:jc w:val="center"/>
              <w:rPr>
                <w:rFonts w:ascii="仿宋_GB2312"/>
                <w:color w:val="000000"/>
                <w:sz w:val="24"/>
                <w:szCs w:val="24"/>
              </w:rPr>
            </w:pPr>
          </w:p>
        </w:tc>
        <w:tc>
          <w:tcPr>
            <w:tcW w:w="1878" w:type="dxa"/>
            <w:gridSpan w:val="3"/>
            <w:vAlign w:val="center"/>
          </w:tcPr>
          <w:p>
            <w:pPr>
              <w:snapToGrid w:val="0"/>
              <w:jc w:val="center"/>
              <w:rPr>
                <w:rFonts w:ascii="仿宋_GB2312"/>
                <w:color w:val="000000"/>
                <w:sz w:val="24"/>
                <w:szCs w:val="24"/>
              </w:rPr>
            </w:pPr>
          </w:p>
        </w:tc>
        <w:tc>
          <w:tcPr>
            <w:tcW w:w="1268" w:type="dxa"/>
            <w:vAlign w:val="center"/>
          </w:tcPr>
          <w:p>
            <w:pPr>
              <w:snapToGrid w:val="0"/>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517" w:type="dxa"/>
            <w:vMerge w:val="continue"/>
            <w:vAlign w:val="center"/>
          </w:tcPr>
          <w:p>
            <w:pPr>
              <w:snapToGrid w:val="0"/>
              <w:jc w:val="center"/>
              <w:rPr>
                <w:rFonts w:ascii="仿宋_GB2312"/>
                <w:color w:val="000000"/>
                <w:sz w:val="24"/>
                <w:szCs w:val="24"/>
              </w:rPr>
            </w:pPr>
          </w:p>
        </w:tc>
        <w:tc>
          <w:tcPr>
            <w:tcW w:w="1559" w:type="dxa"/>
            <w:vMerge w:val="continue"/>
            <w:vAlign w:val="center"/>
          </w:tcPr>
          <w:p>
            <w:pPr>
              <w:snapToGrid w:val="0"/>
              <w:jc w:val="center"/>
              <w:rPr>
                <w:rFonts w:ascii="仿宋_GB2312"/>
                <w:color w:val="000000"/>
                <w:sz w:val="24"/>
                <w:szCs w:val="24"/>
              </w:rPr>
            </w:pPr>
          </w:p>
        </w:tc>
        <w:tc>
          <w:tcPr>
            <w:tcW w:w="856" w:type="dxa"/>
            <w:vAlign w:val="center"/>
          </w:tcPr>
          <w:p>
            <w:pPr>
              <w:snapToGrid w:val="0"/>
              <w:jc w:val="center"/>
              <w:rPr>
                <w:rFonts w:ascii="仿宋_GB2312"/>
                <w:color w:val="000000"/>
                <w:sz w:val="24"/>
                <w:szCs w:val="24"/>
              </w:rPr>
            </w:pPr>
          </w:p>
        </w:tc>
        <w:tc>
          <w:tcPr>
            <w:tcW w:w="1761" w:type="dxa"/>
            <w:gridSpan w:val="4"/>
            <w:vAlign w:val="center"/>
          </w:tcPr>
          <w:p>
            <w:pPr>
              <w:snapToGrid w:val="0"/>
              <w:jc w:val="center"/>
              <w:rPr>
                <w:rFonts w:ascii="仿宋_GB2312"/>
                <w:color w:val="000000"/>
                <w:sz w:val="24"/>
                <w:szCs w:val="24"/>
              </w:rPr>
            </w:pPr>
          </w:p>
        </w:tc>
        <w:tc>
          <w:tcPr>
            <w:tcW w:w="1300" w:type="dxa"/>
            <w:gridSpan w:val="2"/>
            <w:vAlign w:val="center"/>
          </w:tcPr>
          <w:p>
            <w:pPr>
              <w:snapToGrid w:val="0"/>
              <w:jc w:val="center"/>
              <w:rPr>
                <w:rFonts w:ascii="仿宋_GB2312"/>
                <w:color w:val="000000"/>
                <w:sz w:val="24"/>
                <w:szCs w:val="24"/>
              </w:rPr>
            </w:pPr>
          </w:p>
        </w:tc>
        <w:tc>
          <w:tcPr>
            <w:tcW w:w="1878" w:type="dxa"/>
            <w:gridSpan w:val="3"/>
            <w:vAlign w:val="center"/>
          </w:tcPr>
          <w:p>
            <w:pPr>
              <w:snapToGrid w:val="0"/>
              <w:jc w:val="center"/>
              <w:rPr>
                <w:rFonts w:ascii="仿宋_GB2312"/>
                <w:color w:val="000000"/>
                <w:sz w:val="24"/>
                <w:szCs w:val="24"/>
              </w:rPr>
            </w:pPr>
          </w:p>
        </w:tc>
        <w:tc>
          <w:tcPr>
            <w:tcW w:w="1268" w:type="dxa"/>
            <w:vAlign w:val="center"/>
          </w:tcPr>
          <w:p>
            <w:pPr>
              <w:snapToGrid w:val="0"/>
              <w:jc w:val="center"/>
              <w:rPr>
                <w:rFonts w:ascii="仿宋_GB2312"/>
                <w:color w:val="000000"/>
                <w:sz w:val="24"/>
                <w:szCs w:val="24"/>
              </w:rPr>
            </w:pPr>
          </w:p>
        </w:tc>
      </w:tr>
    </w:tbl>
    <w:p>
      <w:pPr>
        <w:snapToGrid w:val="0"/>
        <w:jc w:val="center"/>
        <w:rPr>
          <w:rFonts w:ascii="仿宋_GB2312"/>
          <w:color w:val="000000"/>
          <w:sz w:val="21"/>
          <w:szCs w:val="21"/>
        </w:rPr>
      </w:pPr>
      <w:r>
        <w:rPr>
          <w:rFonts w:hint="eastAsia" w:ascii="仿宋_GB2312"/>
          <w:color w:val="000000"/>
          <w:sz w:val="21"/>
          <w:szCs w:val="21"/>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27"/>
        <w:gridCol w:w="262"/>
        <w:gridCol w:w="872"/>
        <w:gridCol w:w="512"/>
        <w:gridCol w:w="656"/>
        <w:gridCol w:w="601"/>
        <w:gridCol w:w="799"/>
        <w:gridCol w:w="508"/>
        <w:gridCol w:w="1019"/>
        <w:gridCol w:w="150"/>
        <w:gridCol w:w="1307"/>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40" w:type="dxa"/>
            <w:vMerge w:val="restart"/>
            <w:vAlign w:val="center"/>
          </w:tcPr>
          <w:p>
            <w:pPr>
              <w:snapToGrid w:val="0"/>
              <w:jc w:val="center"/>
              <w:rPr>
                <w:rFonts w:ascii="仿宋_GB2312"/>
                <w:color w:val="000000"/>
                <w:sz w:val="24"/>
                <w:szCs w:val="24"/>
              </w:rPr>
            </w:pPr>
            <w:r>
              <w:rPr>
                <w:rFonts w:hint="eastAsia" w:ascii="仿宋_GB2312"/>
                <w:color w:val="000000"/>
                <w:sz w:val="24"/>
                <w:szCs w:val="24"/>
              </w:rPr>
              <w:t>项</w:t>
            </w:r>
          </w:p>
          <w:p>
            <w:pPr>
              <w:snapToGrid w:val="0"/>
              <w:jc w:val="center"/>
              <w:rPr>
                <w:rFonts w:ascii="仿宋_GB2312"/>
                <w:color w:val="000000"/>
                <w:sz w:val="24"/>
                <w:szCs w:val="24"/>
              </w:rPr>
            </w:pPr>
            <w:r>
              <w:rPr>
                <w:rFonts w:hint="eastAsia" w:ascii="仿宋_GB2312"/>
                <w:color w:val="000000"/>
                <w:sz w:val="24"/>
                <w:szCs w:val="24"/>
              </w:rPr>
              <w:t>目</w:t>
            </w:r>
          </w:p>
          <w:p>
            <w:pPr>
              <w:snapToGrid w:val="0"/>
              <w:jc w:val="center"/>
              <w:rPr>
                <w:rFonts w:ascii="仿宋_GB2312"/>
                <w:color w:val="000000"/>
                <w:sz w:val="24"/>
                <w:szCs w:val="24"/>
              </w:rPr>
            </w:pPr>
            <w:r>
              <w:rPr>
                <w:rFonts w:hint="eastAsia" w:ascii="仿宋_GB2312"/>
                <w:color w:val="000000"/>
                <w:sz w:val="24"/>
                <w:szCs w:val="24"/>
              </w:rPr>
              <w:t>组</w:t>
            </w:r>
          </w:p>
          <w:p>
            <w:pPr>
              <w:snapToGrid w:val="0"/>
              <w:jc w:val="center"/>
              <w:rPr>
                <w:rFonts w:ascii="仿宋_GB2312"/>
                <w:color w:val="000000"/>
                <w:sz w:val="24"/>
                <w:szCs w:val="24"/>
              </w:rPr>
            </w:pPr>
            <w:r>
              <w:rPr>
                <w:rFonts w:hint="eastAsia" w:ascii="仿宋_GB2312"/>
                <w:color w:val="000000"/>
                <w:sz w:val="24"/>
                <w:szCs w:val="24"/>
              </w:rPr>
              <w:t>成</w:t>
            </w:r>
          </w:p>
          <w:p>
            <w:pPr>
              <w:snapToGrid w:val="0"/>
              <w:jc w:val="center"/>
              <w:rPr>
                <w:rFonts w:ascii="仿宋_GB2312"/>
                <w:color w:val="000000"/>
                <w:sz w:val="24"/>
                <w:szCs w:val="24"/>
              </w:rPr>
            </w:pPr>
            <w:r>
              <w:rPr>
                <w:rFonts w:hint="eastAsia" w:ascii="仿宋_GB2312"/>
                <w:color w:val="000000"/>
                <w:sz w:val="24"/>
                <w:szCs w:val="24"/>
              </w:rPr>
              <w:t>员</w:t>
            </w:r>
          </w:p>
          <w:p>
            <w:pPr>
              <w:snapToGrid w:val="0"/>
              <w:jc w:val="center"/>
              <w:rPr>
                <w:rFonts w:ascii="仿宋_GB2312"/>
                <w:color w:val="000000"/>
                <w:sz w:val="24"/>
                <w:szCs w:val="24"/>
              </w:rPr>
            </w:pPr>
            <w:r>
              <w:rPr>
                <w:rFonts w:hint="eastAsia" w:ascii="仿宋_GB2312"/>
                <w:color w:val="000000"/>
                <w:sz w:val="24"/>
                <w:szCs w:val="24"/>
              </w:rPr>
              <w:t>信</w:t>
            </w:r>
          </w:p>
          <w:p>
            <w:pPr>
              <w:snapToGrid w:val="0"/>
              <w:jc w:val="center"/>
              <w:rPr>
                <w:rFonts w:ascii="仿宋_GB2312"/>
                <w:color w:val="000000"/>
                <w:sz w:val="24"/>
                <w:szCs w:val="24"/>
              </w:rPr>
            </w:pPr>
            <w:r>
              <w:rPr>
                <w:rFonts w:hint="eastAsia" w:ascii="仿宋_GB2312"/>
                <w:color w:val="000000"/>
                <w:sz w:val="24"/>
                <w:szCs w:val="24"/>
              </w:rPr>
              <w:t>息</w:t>
            </w:r>
          </w:p>
        </w:tc>
        <w:tc>
          <w:tcPr>
            <w:tcW w:w="1089" w:type="dxa"/>
            <w:gridSpan w:val="2"/>
            <w:vAlign w:val="center"/>
          </w:tcPr>
          <w:p>
            <w:pPr>
              <w:snapToGrid w:val="0"/>
              <w:jc w:val="center"/>
              <w:rPr>
                <w:rFonts w:ascii="仿宋_GB2312"/>
                <w:color w:val="000000"/>
                <w:sz w:val="24"/>
                <w:szCs w:val="24"/>
              </w:rPr>
            </w:pPr>
            <w:r>
              <w:rPr>
                <w:rFonts w:hint="eastAsia" w:ascii="仿宋_GB2312"/>
                <w:color w:val="000000"/>
                <w:sz w:val="24"/>
                <w:szCs w:val="24"/>
              </w:rPr>
              <w:t>总人数</w:t>
            </w:r>
          </w:p>
        </w:tc>
        <w:tc>
          <w:tcPr>
            <w:tcW w:w="1384" w:type="dxa"/>
            <w:gridSpan w:val="2"/>
            <w:vAlign w:val="center"/>
          </w:tcPr>
          <w:p>
            <w:pPr>
              <w:snapToGrid w:val="0"/>
              <w:jc w:val="center"/>
              <w:rPr>
                <w:rFonts w:ascii="仿宋_GB2312"/>
                <w:color w:val="000000"/>
                <w:sz w:val="24"/>
                <w:szCs w:val="24"/>
              </w:rPr>
            </w:pPr>
            <w:r>
              <w:rPr>
                <w:rFonts w:hint="eastAsia" w:ascii="仿宋_GB2312"/>
                <w:color w:val="000000"/>
                <w:sz w:val="24"/>
                <w:szCs w:val="24"/>
              </w:rPr>
              <w:t>参与单位数</w:t>
            </w:r>
          </w:p>
        </w:tc>
        <w:tc>
          <w:tcPr>
            <w:tcW w:w="1257" w:type="dxa"/>
            <w:gridSpan w:val="2"/>
            <w:vAlign w:val="center"/>
          </w:tcPr>
          <w:p>
            <w:pPr>
              <w:snapToGrid w:val="0"/>
              <w:jc w:val="center"/>
              <w:rPr>
                <w:rFonts w:ascii="仿宋_GB2312"/>
                <w:color w:val="000000"/>
                <w:sz w:val="24"/>
                <w:szCs w:val="24"/>
              </w:rPr>
            </w:pPr>
            <w:r>
              <w:rPr>
                <w:rFonts w:hint="eastAsia" w:ascii="仿宋_GB2312"/>
                <w:color w:val="000000"/>
                <w:sz w:val="24"/>
                <w:szCs w:val="24"/>
              </w:rPr>
              <w:t>高级职称人数</w:t>
            </w:r>
          </w:p>
        </w:tc>
        <w:tc>
          <w:tcPr>
            <w:tcW w:w="1307" w:type="dxa"/>
            <w:gridSpan w:val="2"/>
            <w:vAlign w:val="center"/>
          </w:tcPr>
          <w:p>
            <w:pPr>
              <w:snapToGrid w:val="0"/>
              <w:jc w:val="center"/>
              <w:rPr>
                <w:rFonts w:ascii="仿宋_GB2312"/>
                <w:color w:val="000000"/>
                <w:sz w:val="24"/>
                <w:szCs w:val="24"/>
              </w:rPr>
            </w:pPr>
            <w:r>
              <w:rPr>
                <w:rFonts w:hint="eastAsia" w:ascii="仿宋_GB2312"/>
                <w:color w:val="000000"/>
                <w:sz w:val="24"/>
                <w:szCs w:val="24"/>
              </w:rPr>
              <w:t>中级职称人数</w:t>
            </w:r>
          </w:p>
        </w:tc>
        <w:tc>
          <w:tcPr>
            <w:tcW w:w="1169" w:type="dxa"/>
            <w:gridSpan w:val="2"/>
            <w:vAlign w:val="center"/>
          </w:tcPr>
          <w:p>
            <w:pPr>
              <w:snapToGrid w:val="0"/>
              <w:jc w:val="center"/>
              <w:rPr>
                <w:rFonts w:ascii="仿宋_GB2312"/>
                <w:color w:val="000000"/>
                <w:sz w:val="24"/>
                <w:szCs w:val="24"/>
              </w:rPr>
            </w:pPr>
            <w:r>
              <w:rPr>
                <w:rFonts w:hint="eastAsia" w:ascii="仿宋_GB2312"/>
                <w:color w:val="000000"/>
                <w:sz w:val="24"/>
                <w:szCs w:val="24"/>
              </w:rPr>
              <w:t>初级职称人数</w:t>
            </w:r>
          </w:p>
        </w:tc>
        <w:tc>
          <w:tcPr>
            <w:tcW w:w="2091" w:type="dxa"/>
            <w:gridSpan w:val="2"/>
            <w:vAlign w:val="center"/>
          </w:tcPr>
          <w:p>
            <w:pPr>
              <w:snapToGrid w:val="0"/>
              <w:jc w:val="center"/>
              <w:rPr>
                <w:rFonts w:ascii="仿宋_GB2312"/>
                <w:color w:val="000000"/>
                <w:sz w:val="24"/>
                <w:szCs w:val="24"/>
              </w:rPr>
            </w:pPr>
            <w:r>
              <w:rPr>
                <w:rFonts w:hint="eastAsia" w:ascii="仿宋_GB2312"/>
                <w:color w:val="000000"/>
                <w:sz w:val="24"/>
                <w:szCs w:val="24"/>
              </w:rPr>
              <w:t>博士/硕士人数</w:t>
            </w:r>
          </w:p>
          <w:p>
            <w:pPr>
              <w:snapToGrid w:val="0"/>
              <w:jc w:val="center"/>
              <w:rPr>
                <w:rFonts w:ascii="仿宋_GB2312"/>
                <w:color w:val="000000"/>
                <w:sz w:val="24"/>
                <w:szCs w:val="24"/>
              </w:rPr>
            </w:pPr>
            <w:r>
              <w:rPr>
                <w:rFonts w:hint="eastAsia" w:ascii="仿宋_GB2312"/>
                <w:color w:val="000000"/>
                <w:sz w:val="24"/>
                <w:szCs w:val="24"/>
              </w:rPr>
              <w:t>（含在读）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40" w:type="dxa"/>
            <w:vMerge w:val="continue"/>
            <w:vAlign w:val="center"/>
          </w:tcPr>
          <w:p>
            <w:pPr>
              <w:snapToGrid w:val="0"/>
              <w:jc w:val="center"/>
              <w:rPr>
                <w:rFonts w:ascii="仿宋_GB2312"/>
                <w:color w:val="000000"/>
                <w:sz w:val="24"/>
                <w:szCs w:val="24"/>
              </w:rPr>
            </w:pPr>
          </w:p>
        </w:tc>
        <w:tc>
          <w:tcPr>
            <w:tcW w:w="1089" w:type="dxa"/>
            <w:gridSpan w:val="2"/>
            <w:vAlign w:val="center"/>
          </w:tcPr>
          <w:p>
            <w:pPr>
              <w:snapToGrid w:val="0"/>
              <w:jc w:val="center"/>
              <w:rPr>
                <w:rFonts w:ascii="仿宋_GB2312"/>
                <w:color w:val="000000"/>
                <w:sz w:val="24"/>
                <w:szCs w:val="24"/>
              </w:rPr>
            </w:pPr>
          </w:p>
        </w:tc>
        <w:tc>
          <w:tcPr>
            <w:tcW w:w="1384" w:type="dxa"/>
            <w:gridSpan w:val="2"/>
            <w:vAlign w:val="center"/>
          </w:tcPr>
          <w:p>
            <w:pPr>
              <w:snapToGrid w:val="0"/>
              <w:jc w:val="center"/>
              <w:rPr>
                <w:rFonts w:ascii="仿宋_GB2312"/>
                <w:color w:val="000000"/>
                <w:sz w:val="24"/>
                <w:szCs w:val="24"/>
              </w:rPr>
            </w:pPr>
          </w:p>
        </w:tc>
        <w:tc>
          <w:tcPr>
            <w:tcW w:w="1257" w:type="dxa"/>
            <w:gridSpan w:val="2"/>
            <w:vAlign w:val="center"/>
          </w:tcPr>
          <w:p>
            <w:pPr>
              <w:snapToGrid w:val="0"/>
              <w:jc w:val="center"/>
              <w:rPr>
                <w:rFonts w:ascii="仿宋_GB2312"/>
                <w:color w:val="000000"/>
                <w:sz w:val="24"/>
                <w:szCs w:val="24"/>
              </w:rPr>
            </w:pPr>
          </w:p>
        </w:tc>
        <w:tc>
          <w:tcPr>
            <w:tcW w:w="1307" w:type="dxa"/>
            <w:gridSpan w:val="2"/>
            <w:vAlign w:val="center"/>
          </w:tcPr>
          <w:p>
            <w:pPr>
              <w:snapToGrid w:val="0"/>
              <w:jc w:val="center"/>
              <w:rPr>
                <w:rFonts w:ascii="仿宋_GB2312"/>
                <w:color w:val="000000"/>
                <w:sz w:val="24"/>
                <w:szCs w:val="24"/>
              </w:rPr>
            </w:pPr>
          </w:p>
        </w:tc>
        <w:tc>
          <w:tcPr>
            <w:tcW w:w="1169" w:type="dxa"/>
            <w:gridSpan w:val="2"/>
            <w:vAlign w:val="center"/>
          </w:tcPr>
          <w:p>
            <w:pPr>
              <w:snapToGrid w:val="0"/>
              <w:jc w:val="center"/>
              <w:rPr>
                <w:rFonts w:ascii="仿宋_GB2312"/>
                <w:color w:val="000000"/>
                <w:sz w:val="24"/>
                <w:szCs w:val="24"/>
              </w:rPr>
            </w:pPr>
          </w:p>
        </w:tc>
        <w:tc>
          <w:tcPr>
            <w:tcW w:w="2091" w:type="dxa"/>
            <w:gridSpan w:val="2"/>
            <w:vAlign w:val="center"/>
          </w:tcPr>
          <w:p>
            <w:pPr>
              <w:snapToGrid w:val="0"/>
              <w:jc w:val="center"/>
              <w:rPr>
                <w:rFonts w:ascii="仿宋_GB2312"/>
                <w:color w:val="000000"/>
                <w:sz w:val="24"/>
                <w:szCs w:val="24"/>
              </w:rPr>
            </w:pPr>
            <w:r>
              <w:rPr>
                <w:rFonts w:hint="eastAsia" w:ascii="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jc w:val="center"/>
              <w:rPr>
                <w:rFonts w:ascii="仿宋_GB2312"/>
                <w:color w:val="000000"/>
                <w:sz w:val="24"/>
                <w:szCs w:val="24"/>
              </w:rPr>
            </w:pPr>
          </w:p>
        </w:tc>
        <w:tc>
          <w:tcPr>
            <w:tcW w:w="827" w:type="dxa"/>
            <w:vMerge w:val="restart"/>
            <w:vAlign w:val="center"/>
          </w:tcPr>
          <w:p>
            <w:pPr>
              <w:snapToGrid w:val="0"/>
              <w:jc w:val="center"/>
              <w:rPr>
                <w:rFonts w:ascii="仿宋_GB2312"/>
                <w:color w:val="000000"/>
                <w:sz w:val="24"/>
                <w:szCs w:val="24"/>
              </w:rPr>
            </w:pPr>
            <w:r>
              <w:rPr>
                <w:rFonts w:hint="eastAsia" w:ascii="仿宋_GB2312"/>
                <w:color w:val="000000"/>
                <w:sz w:val="24"/>
                <w:szCs w:val="24"/>
              </w:rPr>
              <w:t>主要</w:t>
            </w:r>
          </w:p>
          <w:p>
            <w:pPr>
              <w:snapToGrid w:val="0"/>
              <w:jc w:val="center"/>
              <w:rPr>
                <w:rFonts w:ascii="仿宋_GB2312"/>
                <w:color w:val="000000"/>
                <w:sz w:val="24"/>
                <w:szCs w:val="24"/>
              </w:rPr>
            </w:pPr>
            <w:r>
              <w:rPr>
                <w:rFonts w:hint="eastAsia" w:ascii="仿宋_GB2312"/>
                <w:color w:val="000000"/>
                <w:sz w:val="24"/>
                <w:szCs w:val="24"/>
              </w:rPr>
              <w:t>成员</w:t>
            </w:r>
          </w:p>
          <w:p>
            <w:pPr>
              <w:snapToGrid w:val="0"/>
              <w:jc w:val="center"/>
              <w:rPr>
                <w:rFonts w:ascii="仿宋_GB2312"/>
                <w:color w:val="000000"/>
                <w:sz w:val="24"/>
                <w:szCs w:val="24"/>
              </w:rPr>
            </w:pPr>
            <w:r>
              <w:rPr>
                <w:rFonts w:hint="eastAsia" w:ascii="仿宋_GB2312"/>
                <w:color w:val="000000"/>
                <w:sz w:val="24"/>
                <w:szCs w:val="24"/>
              </w:rPr>
              <w:t>信息</w:t>
            </w:r>
          </w:p>
          <w:p>
            <w:pPr>
              <w:snapToGrid w:val="0"/>
              <w:jc w:val="center"/>
              <w:rPr>
                <w:rFonts w:ascii="仿宋_GB2312"/>
                <w:color w:val="000000"/>
                <w:sz w:val="24"/>
                <w:szCs w:val="24"/>
              </w:rPr>
            </w:pPr>
            <w:r>
              <w:rPr>
                <w:rFonts w:hint="eastAsia" w:ascii="仿宋_GB2312"/>
                <w:color w:val="000000"/>
                <w:sz w:val="24"/>
                <w:szCs w:val="24"/>
              </w:rPr>
              <w:t>（不含项目主持人）</w:t>
            </w:r>
          </w:p>
        </w:tc>
        <w:tc>
          <w:tcPr>
            <w:tcW w:w="1134" w:type="dxa"/>
            <w:gridSpan w:val="2"/>
            <w:vAlign w:val="center"/>
          </w:tcPr>
          <w:p>
            <w:pPr>
              <w:snapToGrid w:val="0"/>
              <w:jc w:val="center"/>
              <w:rPr>
                <w:rFonts w:ascii="仿宋_GB2312"/>
                <w:color w:val="000000"/>
                <w:sz w:val="24"/>
                <w:szCs w:val="24"/>
              </w:rPr>
            </w:pPr>
            <w:r>
              <w:rPr>
                <w:rFonts w:hint="eastAsia" w:ascii="仿宋_GB2312"/>
                <w:color w:val="000000"/>
                <w:sz w:val="24"/>
                <w:szCs w:val="24"/>
              </w:rPr>
              <w:t>姓名</w:t>
            </w:r>
          </w:p>
        </w:tc>
        <w:tc>
          <w:tcPr>
            <w:tcW w:w="1168" w:type="dxa"/>
            <w:gridSpan w:val="2"/>
            <w:vAlign w:val="center"/>
          </w:tcPr>
          <w:p>
            <w:pPr>
              <w:snapToGrid w:val="0"/>
              <w:jc w:val="center"/>
              <w:rPr>
                <w:rFonts w:ascii="仿宋_GB2312"/>
                <w:color w:val="000000"/>
                <w:sz w:val="24"/>
                <w:szCs w:val="24"/>
              </w:rPr>
            </w:pPr>
            <w:r>
              <w:rPr>
                <w:rFonts w:hint="eastAsia" w:ascii="仿宋_GB2312"/>
                <w:color w:val="000000"/>
                <w:sz w:val="24"/>
                <w:szCs w:val="24"/>
              </w:rPr>
              <w:t>出生</w:t>
            </w:r>
          </w:p>
          <w:p>
            <w:pPr>
              <w:snapToGrid w:val="0"/>
              <w:jc w:val="center"/>
              <w:rPr>
                <w:rFonts w:ascii="仿宋_GB2312"/>
                <w:color w:val="000000"/>
                <w:sz w:val="24"/>
                <w:szCs w:val="24"/>
              </w:rPr>
            </w:pPr>
            <w:r>
              <w:rPr>
                <w:rFonts w:hint="eastAsia" w:ascii="仿宋_GB2312"/>
                <w:color w:val="000000"/>
                <w:sz w:val="24"/>
                <w:szCs w:val="24"/>
              </w:rPr>
              <w:t>年月</w:t>
            </w:r>
          </w:p>
        </w:tc>
        <w:tc>
          <w:tcPr>
            <w:tcW w:w="1400" w:type="dxa"/>
            <w:gridSpan w:val="2"/>
            <w:vAlign w:val="center"/>
          </w:tcPr>
          <w:p>
            <w:pPr>
              <w:pStyle w:val="13"/>
              <w:widowControl w:val="0"/>
              <w:snapToGrid w:val="0"/>
              <w:spacing w:before="0" w:after="0" w:line="240" w:lineRule="auto"/>
              <w:jc w:val="center"/>
              <w:rPr>
                <w:rFonts w:ascii="仿宋_GB2312" w:eastAsia="仿宋_GB2312"/>
                <w:sz w:val="24"/>
                <w:szCs w:val="24"/>
              </w:rPr>
            </w:pPr>
            <w:r>
              <w:rPr>
                <w:rFonts w:hint="eastAsia" w:ascii="仿宋_GB2312" w:eastAsia="仿宋_GB2312"/>
                <w:sz w:val="24"/>
                <w:szCs w:val="24"/>
              </w:rPr>
              <w:t>技术职称</w:t>
            </w:r>
          </w:p>
        </w:tc>
        <w:tc>
          <w:tcPr>
            <w:tcW w:w="1527" w:type="dxa"/>
            <w:gridSpan w:val="2"/>
            <w:vAlign w:val="center"/>
          </w:tcPr>
          <w:p>
            <w:pPr>
              <w:snapToGrid w:val="0"/>
              <w:jc w:val="center"/>
              <w:rPr>
                <w:rFonts w:ascii="仿宋_GB2312"/>
                <w:color w:val="000000"/>
                <w:sz w:val="24"/>
                <w:szCs w:val="24"/>
              </w:rPr>
            </w:pPr>
            <w:r>
              <w:rPr>
                <w:rFonts w:hint="eastAsia" w:ascii="仿宋_GB2312"/>
                <w:color w:val="000000"/>
                <w:sz w:val="24"/>
                <w:szCs w:val="24"/>
              </w:rPr>
              <w:t>工作单位</w:t>
            </w:r>
          </w:p>
        </w:tc>
        <w:tc>
          <w:tcPr>
            <w:tcW w:w="1457" w:type="dxa"/>
            <w:gridSpan w:val="2"/>
            <w:vAlign w:val="center"/>
          </w:tcPr>
          <w:p>
            <w:pPr>
              <w:snapToGrid w:val="0"/>
              <w:jc w:val="center"/>
              <w:rPr>
                <w:rFonts w:ascii="仿宋_GB2312"/>
                <w:color w:val="000000"/>
                <w:sz w:val="24"/>
                <w:szCs w:val="24"/>
              </w:rPr>
            </w:pPr>
            <w:r>
              <w:rPr>
                <w:rFonts w:hint="eastAsia" w:ascii="仿宋_GB2312"/>
                <w:color w:val="000000"/>
                <w:sz w:val="24"/>
                <w:szCs w:val="24"/>
              </w:rPr>
              <w:t>项目</w:t>
            </w:r>
          </w:p>
          <w:p>
            <w:pPr>
              <w:snapToGrid w:val="0"/>
              <w:jc w:val="center"/>
              <w:rPr>
                <w:rFonts w:ascii="仿宋_GB2312"/>
                <w:color w:val="000000"/>
                <w:sz w:val="24"/>
                <w:szCs w:val="24"/>
              </w:rPr>
            </w:pPr>
            <w:r>
              <w:rPr>
                <w:rFonts w:hint="eastAsia" w:ascii="仿宋_GB2312"/>
                <w:color w:val="000000"/>
                <w:sz w:val="24"/>
                <w:szCs w:val="24"/>
              </w:rPr>
              <w:t>分工</w:t>
            </w:r>
          </w:p>
        </w:tc>
        <w:tc>
          <w:tcPr>
            <w:tcW w:w="784" w:type="dxa"/>
            <w:vAlign w:val="center"/>
          </w:tcPr>
          <w:p>
            <w:pPr>
              <w:snapToGrid w:val="0"/>
              <w:jc w:val="center"/>
              <w:rPr>
                <w:rFonts w:ascii="仿宋_GB2312"/>
                <w:color w:val="000000"/>
                <w:sz w:val="24"/>
                <w:szCs w:val="24"/>
              </w:rPr>
            </w:pPr>
            <w:r>
              <w:rPr>
                <w:rFonts w:hint="eastAsia" w:ascii="仿宋_GB2312"/>
                <w:color w:val="00000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4"/>
                <w:szCs w:val="24"/>
              </w:rPr>
            </w:pPr>
          </w:p>
        </w:tc>
        <w:tc>
          <w:tcPr>
            <w:tcW w:w="827" w:type="dxa"/>
            <w:vMerge w:val="continue"/>
            <w:vAlign w:val="center"/>
          </w:tcPr>
          <w:p>
            <w:pPr>
              <w:snapToGrid w:val="0"/>
              <w:spacing w:line="544" w:lineRule="atLeast"/>
              <w:jc w:val="center"/>
              <w:rPr>
                <w:rFonts w:ascii="仿宋_GB2312"/>
                <w:color w:val="000000"/>
                <w:sz w:val="24"/>
                <w:szCs w:val="24"/>
              </w:rPr>
            </w:pPr>
          </w:p>
        </w:tc>
        <w:tc>
          <w:tcPr>
            <w:tcW w:w="1134" w:type="dxa"/>
            <w:gridSpan w:val="2"/>
            <w:vAlign w:val="center"/>
          </w:tcPr>
          <w:p>
            <w:pPr>
              <w:snapToGrid w:val="0"/>
              <w:spacing w:line="544" w:lineRule="atLeast"/>
              <w:jc w:val="center"/>
              <w:rPr>
                <w:rFonts w:ascii="仿宋_GB2312"/>
                <w:color w:val="000000"/>
                <w:sz w:val="24"/>
                <w:szCs w:val="24"/>
              </w:rPr>
            </w:pPr>
          </w:p>
        </w:tc>
        <w:tc>
          <w:tcPr>
            <w:tcW w:w="1168" w:type="dxa"/>
            <w:gridSpan w:val="2"/>
            <w:vAlign w:val="center"/>
          </w:tcPr>
          <w:p>
            <w:pPr>
              <w:snapToGrid w:val="0"/>
              <w:spacing w:line="544" w:lineRule="atLeast"/>
              <w:jc w:val="center"/>
              <w:rPr>
                <w:rFonts w:ascii="仿宋_GB2312"/>
                <w:color w:val="000000"/>
                <w:sz w:val="24"/>
                <w:szCs w:val="24"/>
              </w:rPr>
            </w:pPr>
          </w:p>
        </w:tc>
        <w:tc>
          <w:tcPr>
            <w:tcW w:w="1400" w:type="dxa"/>
            <w:gridSpan w:val="2"/>
            <w:vAlign w:val="center"/>
          </w:tcPr>
          <w:p>
            <w:pPr>
              <w:snapToGrid w:val="0"/>
              <w:spacing w:line="544" w:lineRule="atLeast"/>
              <w:jc w:val="center"/>
              <w:rPr>
                <w:rFonts w:ascii="仿宋_GB2312"/>
                <w:color w:val="000000"/>
                <w:sz w:val="24"/>
                <w:szCs w:val="24"/>
              </w:rPr>
            </w:pPr>
          </w:p>
        </w:tc>
        <w:tc>
          <w:tcPr>
            <w:tcW w:w="1527" w:type="dxa"/>
            <w:gridSpan w:val="2"/>
            <w:vAlign w:val="center"/>
          </w:tcPr>
          <w:p>
            <w:pPr>
              <w:snapToGrid w:val="0"/>
              <w:spacing w:line="544" w:lineRule="atLeast"/>
              <w:jc w:val="center"/>
              <w:rPr>
                <w:rFonts w:ascii="仿宋_GB2312"/>
                <w:color w:val="000000"/>
                <w:sz w:val="24"/>
                <w:szCs w:val="24"/>
              </w:rPr>
            </w:pPr>
          </w:p>
        </w:tc>
        <w:tc>
          <w:tcPr>
            <w:tcW w:w="1457" w:type="dxa"/>
            <w:gridSpan w:val="2"/>
            <w:vAlign w:val="center"/>
          </w:tcPr>
          <w:p>
            <w:pPr>
              <w:snapToGrid w:val="0"/>
              <w:spacing w:line="544" w:lineRule="atLeast"/>
              <w:jc w:val="center"/>
              <w:rPr>
                <w:rFonts w:ascii="仿宋_GB2312"/>
                <w:color w:val="000000"/>
                <w:sz w:val="24"/>
                <w:szCs w:val="24"/>
              </w:rPr>
            </w:pPr>
          </w:p>
        </w:tc>
        <w:tc>
          <w:tcPr>
            <w:tcW w:w="784" w:type="dxa"/>
            <w:vAlign w:val="center"/>
          </w:tcPr>
          <w:p>
            <w:pPr>
              <w:snapToGrid w:val="0"/>
              <w:spacing w:line="544" w:lineRule="atLeast"/>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1"/>
                <w:szCs w:val="21"/>
              </w:rPr>
            </w:pPr>
          </w:p>
        </w:tc>
        <w:tc>
          <w:tcPr>
            <w:tcW w:w="827" w:type="dxa"/>
            <w:vMerge w:val="continue"/>
            <w:vAlign w:val="center"/>
          </w:tcPr>
          <w:p>
            <w:pPr>
              <w:snapToGrid w:val="0"/>
              <w:spacing w:line="544" w:lineRule="atLeast"/>
              <w:jc w:val="center"/>
              <w:rPr>
                <w:rFonts w:ascii="仿宋_GB2312"/>
                <w:color w:val="000000"/>
                <w:sz w:val="21"/>
                <w:szCs w:val="21"/>
              </w:rPr>
            </w:pPr>
          </w:p>
        </w:tc>
        <w:tc>
          <w:tcPr>
            <w:tcW w:w="1134" w:type="dxa"/>
            <w:gridSpan w:val="2"/>
            <w:vAlign w:val="center"/>
          </w:tcPr>
          <w:p>
            <w:pPr>
              <w:snapToGrid w:val="0"/>
              <w:spacing w:line="544" w:lineRule="atLeast"/>
              <w:jc w:val="center"/>
              <w:rPr>
                <w:rFonts w:ascii="仿宋_GB2312"/>
                <w:color w:val="000000"/>
                <w:sz w:val="21"/>
                <w:szCs w:val="21"/>
              </w:rPr>
            </w:pPr>
          </w:p>
        </w:tc>
        <w:tc>
          <w:tcPr>
            <w:tcW w:w="1168" w:type="dxa"/>
            <w:gridSpan w:val="2"/>
            <w:vAlign w:val="center"/>
          </w:tcPr>
          <w:p>
            <w:pPr>
              <w:snapToGrid w:val="0"/>
              <w:spacing w:line="544" w:lineRule="atLeast"/>
              <w:jc w:val="center"/>
              <w:rPr>
                <w:rFonts w:ascii="仿宋_GB2312"/>
                <w:color w:val="000000"/>
                <w:sz w:val="21"/>
                <w:szCs w:val="21"/>
              </w:rPr>
            </w:pPr>
          </w:p>
        </w:tc>
        <w:tc>
          <w:tcPr>
            <w:tcW w:w="1400" w:type="dxa"/>
            <w:gridSpan w:val="2"/>
            <w:vAlign w:val="center"/>
          </w:tcPr>
          <w:p>
            <w:pPr>
              <w:snapToGrid w:val="0"/>
              <w:spacing w:line="544" w:lineRule="atLeast"/>
              <w:jc w:val="center"/>
              <w:rPr>
                <w:rFonts w:ascii="仿宋_GB2312"/>
                <w:color w:val="000000"/>
                <w:sz w:val="21"/>
                <w:szCs w:val="21"/>
              </w:rPr>
            </w:pPr>
          </w:p>
        </w:tc>
        <w:tc>
          <w:tcPr>
            <w:tcW w:w="1527" w:type="dxa"/>
            <w:gridSpan w:val="2"/>
            <w:vAlign w:val="center"/>
          </w:tcPr>
          <w:p>
            <w:pPr>
              <w:snapToGrid w:val="0"/>
              <w:spacing w:line="544" w:lineRule="atLeast"/>
              <w:jc w:val="center"/>
              <w:rPr>
                <w:rFonts w:ascii="仿宋_GB2312"/>
                <w:color w:val="000000"/>
                <w:sz w:val="21"/>
                <w:szCs w:val="21"/>
              </w:rPr>
            </w:pPr>
          </w:p>
        </w:tc>
        <w:tc>
          <w:tcPr>
            <w:tcW w:w="1457" w:type="dxa"/>
            <w:gridSpan w:val="2"/>
            <w:vAlign w:val="center"/>
          </w:tcPr>
          <w:p>
            <w:pPr>
              <w:snapToGrid w:val="0"/>
              <w:spacing w:line="544" w:lineRule="atLeast"/>
              <w:jc w:val="center"/>
              <w:rPr>
                <w:rFonts w:ascii="仿宋_GB2312"/>
                <w:color w:val="000000"/>
                <w:sz w:val="21"/>
                <w:szCs w:val="21"/>
              </w:rPr>
            </w:pPr>
          </w:p>
        </w:tc>
        <w:tc>
          <w:tcPr>
            <w:tcW w:w="784" w:type="dxa"/>
            <w:vAlign w:val="center"/>
          </w:tcPr>
          <w:p>
            <w:pPr>
              <w:snapToGrid w:val="0"/>
              <w:spacing w:line="544" w:lineRule="atLeast"/>
              <w:jc w:val="center"/>
              <w:rPr>
                <w:rFonts w:asci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1"/>
                <w:szCs w:val="21"/>
              </w:rPr>
            </w:pPr>
          </w:p>
        </w:tc>
        <w:tc>
          <w:tcPr>
            <w:tcW w:w="827" w:type="dxa"/>
            <w:vMerge w:val="continue"/>
            <w:vAlign w:val="center"/>
          </w:tcPr>
          <w:p>
            <w:pPr>
              <w:snapToGrid w:val="0"/>
              <w:spacing w:line="544" w:lineRule="atLeast"/>
              <w:jc w:val="center"/>
              <w:rPr>
                <w:rFonts w:ascii="仿宋_GB2312"/>
                <w:color w:val="000000"/>
                <w:sz w:val="21"/>
                <w:szCs w:val="21"/>
              </w:rPr>
            </w:pPr>
          </w:p>
        </w:tc>
        <w:tc>
          <w:tcPr>
            <w:tcW w:w="1134" w:type="dxa"/>
            <w:gridSpan w:val="2"/>
            <w:vAlign w:val="center"/>
          </w:tcPr>
          <w:p>
            <w:pPr>
              <w:snapToGrid w:val="0"/>
              <w:spacing w:line="544" w:lineRule="atLeast"/>
              <w:jc w:val="center"/>
              <w:rPr>
                <w:rFonts w:ascii="仿宋_GB2312"/>
                <w:color w:val="000000"/>
                <w:sz w:val="21"/>
                <w:szCs w:val="21"/>
              </w:rPr>
            </w:pPr>
          </w:p>
        </w:tc>
        <w:tc>
          <w:tcPr>
            <w:tcW w:w="1168" w:type="dxa"/>
            <w:gridSpan w:val="2"/>
            <w:vAlign w:val="center"/>
          </w:tcPr>
          <w:p>
            <w:pPr>
              <w:snapToGrid w:val="0"/>
              <w:spacing w:line="544" w:lineRule="atLeast"/>
              <w:jc w:val="center"/>
              <w:rPr>
                <w:rFonts w:ascii="仿宋_GB2312"/>
                <w:color w:val="000000"/>
                <w:sz w:val="21"/>
                <w:szCs w:val="21"/>
              </w:rPr>
            </w:pPr>
          </w:p>
        </w:tc>
        <w:tc>
          <w:tcPr>
            <w:tcW w:w="1400" w:type="dxa"/>
            <w:gridSpan w:val="2"/>
            <w:vAlign w:val="center"/>
          </w:tcPr>
          <w:p>
            <w:pPr>
              <w:snapToGrid w:val="0"/>
              <w:spacing w:line="544" w:lineRule="atLeast"/>
              <w:jc w:val="center"/>
              <w:rPr>
                <w:rFonts w:ascii="仿宋_GB2312"/>
                <w:color w:val="000000"/>
                <w:sz w:val="21"/>
                <w:szCs w:val="21"/>
              </w:rPr>
            </w:pPr>
          </w:p>
        </w:tc>
        <w:tc>
          <w:tcPr>
            <w:tcW w:w="1527" w:type="dxa"/>
            <w:gridSpan w:val="2"/>
            <w:vAlign w:val="center"/>
          </w:tcPr>
          <w:p>
            <w:pPr>
              <w:snapToGrid w:val="0"/>
              <w:spacing w:line="544" w:lineRule="atLeast"/>
              <w:jc w:val="center"/>
              <w:rPr>
                <w:rFonts w:ascii="仿宋_GB2312"/>
                <w:color w:val="000000"/>
                <w:sz w:val="21"/>
                <w:szCs w:val="21"/>
              </w:rPr>
            </w:pPr>
          </w:p>
        </w:tc>
        <w:tc>
          <w:tcPr>
            <w:tcW w:w="1457" w:type="dxa"/>
            <w:gridSpan w:val="2"/>
            <w:vAlign w:val="center"/>
          </w:tcPr>
          <w:p>
            <w:pPr>
              <w:snapToGrid w:val="0"/>
              <w:spacing w:line="544" w:lineRule="atLeast"/>
              <w:jc w:val="center"/>
              <w:rPr>
                <w:rFonts w:ascii="仿宋_GB2312"/>
                <w:color w:val="000000"/>
                <w:sz w:val="21"/>
                <w:szCs w:val="21"/>
              </w:rPr>
            </w:pPr>
          </w:p>
        </w:tc>
        <w:tc>
          <w:tcPr>
            <w:tcW w:w="784" w:type="dxa"/>
            <w:vAlign w:val="center"/>
          </w:tcPr>
          <w:p>
            <w:pPr>
              <w:snapToGrid w:val="0"/>
              <w:spacing w:line="544" w:lineRule="atLeast"/>
              <w:jc w:val="center"/>
              <w:rPr>
                <w:rFonts w:asci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1"/>
                <w:szCs w:val="21"/>
              </w:rPr>
            </w:pPr>
          </w:p>
        </w:tc>
        <w:tc>
          <w:tcPr>
            <w:tcW w:w="827" w:type="dxa"/>
            <w:vMerge w:val="continue"/>
            <w:vAlign w:val="center"/>
          </w:tcPr>
          <w:p>
            <w:pPr>
              <w:snapToGrid w:val="0"/>
              <w:spacing w:line="544" w:lineRule="atLeast"/>
              <w:jc w:val="center"/>
              <w:rPr>
                <w:rFonts w:ascii="仿宋_GB2312"/>
                <w:color w:val="000000"/>
                <w:sz w:val="21"/>
                <w:szCs w:val="21"/>
              </w:rPr>
            </w:pPr>
          </w:p>
        </w:tc>
        <w:tc>
          <w:tcPr>
            <w:tcW w:w="1134" w:type="dxa"/>
            <w:gridSpan w:val="2"/>
            <w:vAlign w:val="center"/>
          </w:tcPr>
          <w:p>
            <w:pPr>
              <w:snapToGrid w:val="0"/>
              <w:spacing w:line="544" w:lineRule="atLeast"/>
              <w:jc w:val="center"/>
              <w:rPr>
                <w:rFonts w:ascii="仿宋_GB2312"/>
                <w:color w:val="000000"/>
                <w:sz w:val="21"/>
                <w:szCs w:val="21"/>
              </w:rPr>
            </w:pPr>
          </w:p>
        </w:tc>
        <w:tc>
          <w:tcPr>
            <w:tcW w:w="1168" w:type="dxa"/>
            <w:gridSpan w:val="2"/>
            <w:vAlign w:val="center"/>
          </w:tcPr>
          <w:p>
            <w:pPr>
              <w:snapToGrid w:val="0"/>
              <w:spacing w:line="544" w:lineRule="atLeast"/>
              <w:jc w:val="center"/>
              <w:rPr>
                <w:rFonts w:ascii="仿宋_GB2312"/>
                <w:color w:val="000000"/>
                <w:sz w:val="21"/>
                <w:szCs w:val="21"/>
              </w:rPr>
            </w:pPr>
          </w:p>
        </w:tc>
        <w:tc>
          <w:tcPr>
            <w:tcW w:w="1400" w:type="dxa"/>
            <w:gridSpan w:val="2"/>
            <w:vAlign w:val="center"/>
          </w:tcPr>
          <w:p>
            <w:pPr>
              <w:snapToGrid w:val="0"/>
              <w:spacing w:line="544" w:lineRule="atLeast"/>
              <w:jc w:val="center"/>
              <w:rPr>
                <w:rFonts w:ascii="仿宋_GB2312"/>
                <w:color w:val="000000"/>
                <w:sz w:val="21"/>
                <w:szCs w:val="21"/>
              </w:rPr>
            </w:pPr>
          </w:p>
        </w:tc>
        <w:tc>
          <w:tcPr>
            <w:tcW w:w="1527" w:type="dxa"/>
            <w:gridSpan w:val="2"/>
            <w:vAlign w:val="center"/>
          </w:tcPr>
          <w:p>
            <w:pPr>
              <w:snapToGrid w:val="0"/>
              <w:spacing w:line="544" w:lineRule="atLeast"/>
              <w:jc w:val="center"/>
              <w:rPr>
                <w:rFonts w:ascii="仿宋_GB2312"/>
                <w:color w:val="000000"/>
                <w:sz w:val="21"/>
                <w:szCs w:val="21"/>
              </w:rPr>
            </w:pPr>
          </w:p>
        </w:tc>
        <w:tc>
          <w:tcPr>
            <w:tcW w:w="1457" w:type="dxa"/>
            <w:gridSpan w:val="2"/>
            <w:vAlign w:val="center"/>
          </w:tcPr>
          <w:p>
            <w:pPr>
              <w:snapToGrid w:val="0"/>
              <w:spacing w:line="544" w:lineRule="atLeast"/>
              <w:jc w:val="center"/>
              <w:rPr>
                <w:rFonts w:ascii="仿宋_GB2312"/>
                <w:color w:val="000000"/>
                <w:sz w:val="21"/>
                <w:szCs w:val="21"/>
              </w:rPr>
            </w:pPr>
          </w:p>
        </w:tc>
        <w:tc>
          <w:tcPr>
            <w:tcW w:w="784" w:type="dxa"/>
            <w:vAlign w:val="center"/>
          </w:tcPr>
          <w:p>
            <w:pPr>
              <w:snapToGrid w:val="0"/>
              <w:spacing w:line="544" w:lineRule="atLeast"/>
              <w:jc w:val="center"/>
              <w:rPr>
                <w:rFonts w:asci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1"/>
                <w:szCs w:val="21"/>
              </w:rPr>
            </w:pPr>
          </w:p>
        </w:tc>
        <w:tc>
          <w:tcPr>
            <w:tcW w:w="827" w:type="dxa"/>
            <w:vMerge w:val="continue"/>
            <w:vAlign w:val="center"/>
          </w:tcPr>
          <w:p>
            <w:pPr>
              <w:snapToGrid w:val="0"/>
              <w:spacing w:line="544" w:lineRule="atLeast"/>
              <w:jc w:val="center"/>
              <w:rPr>
                <w:rFonts w:ascii="仿宋_GB2312"/>
                <w:color w:val="000000"/>
                <w:sz w:val="21"/>
                <w:szCs w:val="21"/>
              </w:rPr>
            </w:pPr>
          </w:p>
        </w:tc>
        <w:tc>
          <w:tcPr>
            <w:tcW w:w="1134" w:type="dxa"/>
            <w:gridSpan w:val="2"/>
            <w:vAlign w:val="center"/>
          </w:tcPr>
          <w:p>
            <w:pPr>
              <w:snapToGrid w:val="0"/>
              <w:spacing w:line="544" w:lineRule="atLeast"/>
              <w:jc w:val="center"/>
              <w:rPr>
                <w:rFonts w:ascii="仿宋_GB2312"/>
                <w:color w:val="000000"/>
                <w:sz w:val="21"/>
                <w:szCs w:val="21"/>
              </w:rPr>
            </w:pPr>
          </w:p>
        </w:tc>
        <w:tc>
          <w:tcPr>
            <w:tcW w:w="1168" w:type="dxa"/>
            <w:gridSpan w:val="2"/>
            <w:vAlign w:val="center"/>
          </w:tcPr>
          <w:p>
            <w:pPr>
              <w:snapToGrid w:val="0"/>
              <w:spacing w:line="544" w:lineRule="atLeast"/>
              <w:jc w:val="center"/>
              <w:rPr>
                <w:rFonts w:ascii="仿宋_GB2312"/>
                <w:color w:val="000000"/>
                <w:sz w:val="21"/>
                <w:szCs w:val="21"/>
              </w:rPr>
            </w:pPr>
          </w:p>
        </w:tc>
        <w:tc>
          <w:tcPr>
            <w:tcW w:w="1400" w:type="dxa"/>
            <w:gridSpan w:val="2"/>
            <w:vAlign w:val="center"/>
          </w:tcPr>
          <w:p>
            <w:pPr>
              <w:snapToGrid w:val="0"/>
              <w:spacing w:line="544" w:lineRule="atLeast"/>
              <w:jc w:val="center"/>
              <w:rPr>
                <w:rFonts w:ascii="仿宋_GB2312"/>
                <w:color w:val="000000"/>
                <w:sz w:val="21"/>
                <w:szCs w:val="21"/>
              </w:rPr>
            </w:pPr>
          </w:p>
        </w:tc>
        <w:tc>
          <w:tcPr>
            <w:tcW w:w="1527" w:type="dxa"/>
            <w:gridSpan w:val="2"/>
            <w:vAlign w:val="center"/>
          </w:tcPr>
          <w:p>
            <w:pPr>
              <w:snapToGrid w:val="0"/>
              <w:spacing w:line="544" w:lineRule="atLeast"/>
              <w:jc w:val="center"/>
              <w:rPr>
                <w:rFonts w:ascii="仿宋_GB2312"/>
                <w:color w:val="000000"/>
                <w:sz w:val="21"/>
                <w:szCs w:val="21"/>
              </w:rPr>
            </w:pPr>
          </w:p>
        </w:tc>
        <w:tc>
          <w:tcPr>
            <w:tcW w:w="1457" w:type="dxa"/>
            <w:gridSpan w:val="2"/>
            <w:vAlign w:val="center"/>
          </w:tcPr>
          <w:p>
            <w:pPr>
              <w:snapToGrid w:val="0"/>
              <w:spacing w:line="544" w:lineRule="atLeast"/>
              <w:jc w:val="center"/>
              <w:rPr>
                <w:rFonts w:ascii="仿宋_GB2312"/>
                <w:color w:val="000000"/>
                <w:sz w:val="21"/>
                <w:szCs w:val="21"/>
              </w:rPr>
            </w:pPr>
          </w:p>
        </w:tc>
        <w:tc>
          <w:tcPr>
            <w:tcW w:w="784" w:type="dxa"/>
            <w:vAlign w:val="center"/>
          </w:tcPr>
          <w:p>
            <w:pPr>
              <w:snapToGrid w:val="0"/>
              <w:spacing w:line="544" w:lineRule="atLeast"/>
              <w:jc w:val="center"/>
              <w:rPr>
                <w:rFonts w:asci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40" w:type="dxa"/>
            <w:vMerge w:val="continue"/>
            <w:vAlign w:val="center"/>
          </w:tcPr>
          <w:p>
            <w:pPr>
              <w:snapToGrid w:val="0"/>
              <w:spacing w:line="544" w:lineRule="atLeast"/>
              <w:jc w:val="center"/>
              <w:rPr>
                <w:rFonts w:ascii="仿宋_GB2312"/>
                <w:color w:val="000000"/>
                <w:sz w:val="21"/>
                <w:szCs w:val="21"/>
              </w:rPr>
            </w:pPr>
          </w:p>
        </w:tc>
        <w:tc>
          <w:tcPr>
            <w:tcW w:w="827" w:type="dxa"/>
            <w:vMerge w:val="continue"/>
            <w:vAlign w:val="center"/>
          </w:tcPr>
          <w:p>
            <w:pPr>
              <w:snapToGrid w:val="0"/>
              <w:spacing w:line="544" w:lineRule="atLeast"/>
              <w:jc w:val="center"/>
              <w:rPr>
                <w:rFonts w:ascii="仿宋_GB2312"/>
                <w:color w:val="000000"/>
                <w:sz w:val="21"/>
                <w:szCs w:val="21"/>
              </w:rPr>
            </w:pPr>
          </w:p>
        </w:tc>
        <w:tc>
          <w:tcPr>
            <w:tcW w:w="1134" w:type="dxa"/>
            <w:gridSpan w:val="2"/>
            <w:vAlign w:val="center"/>
          </w:tcPr>
          <w:p>
            <w:pPr>
              <w:snapToGrid w:val="0"/>
              <w:spacing w:line="544" w:lineRule="atLeast"/>
              <w:jc w:val="center"/>
              <w:rPr>
                <w:rFonts w:ascii="仿宋_GB2312"/>
                <w:color w:val="000000"/>
                <w:sz w:val="21"/>
                <w:szCs w:val="21"/>
              </w:rPr>
            </w:pPr>
          </w:p>
        </w:tc>
        <w:tc>
          <w:tcPr>
            <w:tcW w:w="1168" w:type="dxa"/>
            <w:gridSpan w:val="2"/>
            <w:vAlign w:val="center"/>
          </w:tcPr>
          <w:p>
            <w:pPr>
              <w:snapToGrid w:val="0"/>
              <w:spacing w:line="544" w:lineRule="atLeast"/>
              <w:jc w:val="center"/>
              <w:rPr>
                <w:rFonts w:ascii="仿宋_GB2312"/>
                <w:color w:val="000000"/>
                <w:sz w:val="21"/>
                <w:szCs w:val="21"/>
              </w:rPr>
            </w:pPr>
          </w:p>
        </w:tc>
        <w:tc>
          <w:tcPr>
            <w:tcW w:w="1400" w:type="dxa"/>
            <w:gridSpan w:val="2"/>
            <w:vAlign w:val="center"/>
          </w:tcPr>
          <w:p>
            <w:pPr>
              <w:snapToGrid w:val="0"/>
              <w:spacing w:line="544" w:lineRule="atLeast"/>
              <w:jc w:val="center"/>
              <w:rPr>
                <w:rFonts w:ascii="仿宋_GB2312"/>
                <w:color w:val="000000"/>
                <w:sz w:val="21"/>
                <w:szCs w:val="21"/>
              </w:rPr>
            </w:pPr>
          </w:p>
        </w:tc>
        <w:tc>
          <w:tcPr>
            <w:tcW w:w="1527" w:type="dxa"/>
            <w:gridSpan w:val="2"/>
            <w:vAlign w:val="center"/>
          </w:tcPr>
          <w:p>
            <w:pPr>
              <w:snapToGrid w:val="0"/>
              <w:spacing w:line="544" w:lineRule="atLeast"/>
              <w:jc w:val="center"/>
              <w:rPr>
                <w:rFonts w:ascii="仿宋_GB2312"/>
                <w:color w:val="000000"/>
                <w:sz w:val="21"/>
                <w:szCs w:val="21"/>
              </w:rPr>
            </w:pPr>
          </w:p>
        </w:tc>
        <w:tc>
          <w:tcPr>
            <w:tcW w:w="1457" w:type="dxa"/>
            <w:gridSpan w:val="2"/>
            <w:vAlign w:val="center"/>
          </w:tcPr>
          <w:p>
            <w:pPr>
              <w:snapToGrid w:val="0"/>
              <w:spacing w:line="544" w:lineRule="atLeast"/>
              <w:jc w:val="center"/>
              <w:rPr>
                <w:rFonts w:ascii="仿宋_GB2312"/>
                <w:color w:val="000000"/>
                <w:sz w:val="21"/>
                <w:szCs w:val="21"/>
              </w:rPr>
            </w:pPr>
          </w:p>
        </w:tc>
        <w:tc>
          <w:tcPr>
            <w:tcW w:w="784" w:type="dxa"/>
            <w:vAlign w:val="center"/>
          </w:tcPr>
          <w:p>
            <w:pPr>
              <w:snapToGrid w:val="0"/>
              <w:spacing w:line="544" w:lineRule="atLeast"/>
              <w:jc w:val="center"/>
              <w:rPr>
                <w:rFonts w:asci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640" w:type="dxa"/>
            <w:vMerge w:val="continue"/>
            <w:vAlign w:val="center"/>
          </w:tcPr>
          <w:p>
            <w:pPr>
              <w:snapToGrid w:val="0"/>
              <w:spacing w:line="544" w:lineRule="atLeast"/>
              <w:jc w:val="center"/>
              <w:rPr>
                <w:rFonts w:ascii="仿宋_GB2312"/>
                <w:color w:val="000000"/>
                <w:sz w:val="21"/>
                <w:szCs w:val="21"/>
              </w:rPr>
            </w:pPr>
          </w:p>
        </w:tc>
        <w:tc>
          <w:tcPr>
            <w:tcW w:w="827" w:type="dxa"/>
            <w:vMerge w:val="continue"/>
            <w:vAlign w:val="center"/>
          </w:tcPr>
          <w:p>
            <w:pPr>
              <w:snapToGrid w:val="0"/>
              <w:spacing w:line="544" w:lineRule="atLeast"/>
              <w:jc w:val="center"/>
              <w:rPr>
                <w:rFonts w:ascii="仿宋_GB2312"/>
                <w:color w:val="000000"/>
                <w:sz w:val="21"/>
                <w:szCs w:val="21"/>
              </w:rPr>
            </w:pPr>
          </w:p>
        </w:tc>
        <w:tc>
          <w:tcPr>
            <w:tcW w:w="1134" w:type="dxa"/>
            <w:gridSpan w:val="2"/>
            <w:vAlign w:val="center"/>
          </w:tcPr>
          <w:p>
            <w:pPr>
              <w:snapToGrid w:val="0"/>
              <w:spacing w:line="544" w:lineRule="atLeast"/>
              <w:jc w:val="center"/>
              <w:rPr>
                <w:rFonts w:ascii="仿宋_GB2312"/>
                <w:color w:val="000000"/>
                <w:sz w:val="21"/>
                <w:szCs w:val="21"/>
              </w:rPr>
            </w:pPr>
          </w:p>
        </w:tc>
        <w:tc>
          <w:tcPr>
            <w:tcW w:w="1168" w:type="dxa"/>
            <w:gridSpan w:val="2"/>
            <w:vAlign w:val="center"/>
          </w:tcPr>
          <w:p>
            <w:pPr>
              <w:snapToGrid w:val="0"/>
              <w:spacing w:line="544" w:lineRule="atLeast"/>
              <w:jc w:val="center"/>
              <w:rPr>
                <w:rFonts w:ascii="仿宋_GB2312"/>
                <w:color w:val="000000"/>
                <w:sz w:val="21"/>
                <w:szCs w:val="21"/>
              </w:rPr>
            </w:pPr>
          </w:p>
        </w:tc>
        <w:tc>
          <w:tcPr>
            <w:tcW w:w="1400" w:type="dxa"/>
            <w:gridSpan w:val="2"/>
            <w:vAlign w:val="center"/>
          </w:tcPr>
          <w:p>
            <w:pPr>
              <w:snapToGrid w:val="0"/>
              <w:spacing w:line="544" w:lineRule="atLeast"/>
              <w:jc w:val="center"/>
              <w:rPr>
                <w:rFonts w:ascii="仿宋_GB2312"/>
                <w:color w:val="000000"/>
                <w:sz w:val="21"/>
                <w:szCs w:val="21"/>
              </w:rPr>
            </w:pPr>
          </w:p>
        </w:tc>
        <w:tc>
          <w:tcPr>
            <w:tcW w:w="1527" w:type="dxa"/>
            <w:gridSpan w:val="2"/>
            <w:vAlign w:val="center"/>
          </w:tcPr>
          <w:p>
            <w:pPr>
              <w:snapToGrid w:val="0"/>
              <w:spacing w:line="544" w:lineRule="atLeast"/>
              <w:jc w:val="center"/>
              <w:rPr>
                <w:rFonts w:ascii="仿宋_GB2312"/>
                <w:color w:val="000000"/>
                <w:sz w:val="21"/>
                <w:szCs w:val="21"/>
              </w:rPr>
            </w:pPr>
          </w:p>
        </w:tc>
        <w:tc>
          <w:tcPr>
            <w:tcW w:w="1457" w:type="dxa"/>
            <w:gridSpan w:val="2"/>
            <w:vAlign w:val="center"/>
          </w:tcPr>
          <w:p>
            <w:pPr>
              <w:snapToGrid w:val="0"/>
              <w:spacing w:line="544" w:lineRule="atLeast"/>
              <w:jc w:val="center"/>
              <w:rPr>
                <w:rFonts w:ascii="仿宋_GB2312"/>
                <w:color w:val="000000"/>
                <w:sz w:val="21"/>
                <w:szCs w:val="21"/>
              </w:rPr>
            </w:pPr>
          </w:p>
        </w:tc>
        <w:tc>
          <w:tcPr>
            <w:tcW w:w="784" w:type="dxa"/>
            <w:vAlign w:val="center"/>
          </w:tcPr>
          <w:p>
            <w:pPr>
              <w:snapToGrid w:val="0"/>
              <w:spacing w:line="544" w:lineRule="atLeast"/>
              <w:jc w:val="center"/>
              <w:rPr>
                <w:rFonts w:ascii="仿宋_GB2312"/>
                <w:color w:val="000000"/>
                <w:sz w:val="21"/>
                <w:szCs w:val="21"/>
              </w:rPr>
            </w:pPr>
          </w:p>
        </w:tc>
      </w:tr>
    </w:tbl>
    <w:p>
      <w:pPr>
        <w:rPr>
          <w:rFonts w:ascii="黑体" w:eastAsia="黑体"/>
          <w:color w:val="000000"/>
        </w:rPr>
      </w:pPr>
      <w:r>
        <w:rPr>
          <w:rFonts w:hint="eastAsia" w:ascii="黑体" w:eastAsia="黑体"/>
          <w:color w:val="000000"/>
        </w:rPr>
        <w:t>二、立项依据：（立项意义、现状分析）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84" w:type="dxa"/>
            <w:tcBorders>
              <w:top w:val="single" w:color="auto" w:sz="4" w:space="0"/>
              <w:left w:val="single" w:color="000000" w:sz="2" w:space="0"/>
              <w:bottom w:val="single" w:color="auto" w:sz="4" w:space="0"/>
              <w:right w:val="single" w:color="000000" w:sz="2" w:space="0"/>
            </w:tcBorders>
          </w:tcPr>
          <w:p>
            <w:pPr>
              <w:ind w:firstLine="249" w:firstLineChars="100"/>
              <w:jc w:val="left"/>
              <w:rPr>
                <w:rFonts w:ascii="仿宋_GB2312"/>
                <w:color w:val="000000"/>
                <w:sz w:val="24"/>
                <w:szCs w:val="24"/>
              </w:rPr>
            </w:pPr>
            <w:r>
              <w:rPr>
                <w:rFonts w:ascii="仿宋_GB2312"/>
                <w:color w:val="000000"/>
                <w:sz w:val="24"/>
                <w:szCs w:val="24"/>
              </w:rPr>
              <w:t>1</w:t>
            </w:r>
            <w:r>
              <w:rPr>
                <w:rFonts w:hint="eastAsia" w:ascii="仿宋_GB2312"/>
                <w:color w:val="000000"/>
                <w:sz w:val="24"/>
                <w:szCs w:val="24"/>
              </w:rPr>
              <w:t>.立项背景和意义（限5</w:t>
            </w:r>
            <w:r>
              <w:rPr>
                <w:rFonts w:ascii="仿宋_GB2312"/>
                <w:color w:val="000000"/>
                <w:sz w:val="24"/>
                <w:szCs w:val="24"/>
              </w:rPr>
              <w:t>00</w:t>
            </w:r>
            <w:r>
              <w:rPr>
                <w:rFonts w:hint="eastAsia" w:ascii="仿宋_GB2312"/>
                <w:color w:val="000000"/>
                <w:sz w:val="24"/>
                <w:szCs w:val="24"/>
              </w:rPr>
              <w:t>字内）</w:t>
            </w:r>
          </w:p>
          <w:p>
            <w:pPr>
              <w:ind w:firstLine="249" w:firstLineChars="100"/>
              <w:jc w:val="left"/>
              <w:rPr>
                <w:rFonts w:ascii="仿宋_GB2312"/>
                <w:color w:val="000000"/>
                <w:sz w:val="24"/>
                <w:szCs w:val="24"/>
              </w:rPr>
            </w:pPr>
          </w:p>
          <w:p>
            <w:pPr>
              <w:ind w:firstLine="249" w:firstLineChars="100"/>
              <w:jc w:val="left"/>
              <w:rPr>
                <w:rFonts w:ascii="仿宋_GB2312"/>
                <w:color w:val="000000"/>
                <w:sz w:val="24"/>
                <w:szCs w:val="24"/>
              </w:rPr>
            </w:pPr>
          </w:p>
          <w:p>
            <w:pPr>
              <w:ind w:firstLine="249" w:firstLineChars="100"/>
              <w:jc w:val="left"/>
              <w:rPr>
                <w:rFonts w:ascii="仿宋_GB2312"/>
                <w:color w:val="000000"/>
                <w:sz w:val="24"/>
                <w:szCs w:val="24"/>
              </w:rPr>
            </w:pPr>
          </w:p>
          <w:p>
            <w:pPr>
              <w:ind w:firstLine="249" w:firstLineChars="100"/>
              <w:jc w:val="left"/>
              <w:rPr>
                <w:rFonts w:ascii="仿宋_GB2312"/>
                <w:color w:val="000000"/>
                <w:sz w:val="24"/>
                <w:szCs w:val="24"/>
              </w:rPr>
            </w:pPr>
          </w:p>
          <w:p>
            <w:pPr>
              <w:ind w:firstLine="249" w:firstLineChars="100"/>
              <w:jc w:val="left"/>
              <w:rPr>
                <w:rFonts w:ascii="仿宋_GB2312"/>
                <w:color w:val="000000"/>
                <w:sz w:val="24"/>
                <w:szCs w:val="24"/>
              </w:rPr>
            </w:pPr>
          </w:p>
          <w:p>
            <w:pPr>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6" w:hRule="atLeast"/>
          <w:jc w:val="center"/>
        </w:trPr>
        <w:tc>
          <w:tcPr>
            <w:tcW w:w="8884" w:type="dxa"/>
            <w:tcBorders>
              <w:top w:val="single" w:color="auto" w:sz="4" w:space="0"/>
              <w:left w:val="single" w:color="000000" w:sz="2" w:space="0"/>
              <w:bottom w:val="single" w:color="000000" w:sz="2" w:space="0"/>
              <w:right w:val="single" w:color="000000" w:sz="2" w:space="0"/>
            </w:tcBorders>
          </w:tcPr>
          <w:p>
            <w:pPr>
              <w:ind w:firstLine="249" w:firstLineChars="100"/>
              <w:jc w:val="left"/>
              <w:rPr>
                <w:color w:val="000000"/>
              </w:rPr>
            </w:pPr>
            <w:r>
              <w:rPr>
                <w:rFonts w:ascii="仿宋_GB2312"/>
                <w:color w:val="000000"/>
                <w:sz w:val="24"/>
                <w:szCs w:val="24"/>
              </w:rPr>
              <w:t>2</w:t>
            </w:r>
            <w:r>
              <w:rPr>
                <w:rFonts w:hint="eastAsia" w:ascii="仿宋_GB2312"/>
                <w:color w:val="000000"/>
                <w:sz w:val="24"/>
                <w:szCs w:val="24"/>
              </w:rPr>
              <w:t>.理论研究和实践探索现状分析（限5</w:t>
            </w:r>
            <w:r>
              <w:rPr>
                <w:rFonts w:ascii="仿宋_GB2312"/>
                <w:color w:val="000000"/>
                <w:sz w:val="24"/>
                <w:szCs w:val="24"/>
              </w:rPr>
              <w:t>00</w:t>
            </w:r>
            <w:r>
              <w:rPr>
                <w:rFonts w:hint="eastAsia" w:ascii="仿宋_GB2312"/>
                <w:color w:val="000000"/>
                <w:sz w:val="24"/>
                <w:szCs w:val="24"/>
              </w:rPr>
              <w:t>字内）</w:t>
            </w:r>
          </w:p>
        </w:tc>
      </w:tr>
    </w:tbl>
    <w:p>
      <w:pPr>
        <w:rPr>
          <w:rFonts w:ascii="黑体" w:eastAsia="黑体"/>
          <w:color w:val="000000"/>
        </w:rPr>
      </w:pPr>
      <w:r>
        <w:rPr>
          <w:rFonts w:hint="eastAsia" w:ascii="黑体" w:eastAsia="黑体"/>
          <w:color w:val="000000"/>
        </w:rPr>
        <w:t>三、项目实施方案及实施计划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6" w:hRule="atLeast"/>
          <w:jc w:val="center"/>
        </w:trPr>
        <w:tc>
          <w:tcPr>
            <w:tcW w:w="8829" w:type="dxa"/>
            <w:tcBorders>
              <w:top w:val="single" w:color="000000" w:sz="2" w:space="0"/>
              <w:left w:val="single" w:color="000000" w:sz="2" w:space="0"/>
              <w:bottom w:val="single" w:color="auto" w:sz="4" w:space="0"/>
              <w:right w:val="single" w:color="000000" w:sz="2" w:space="0"/>
            </w:tcBorders>
          </w:tcPr>
          <w:p>
            <w:pPr>
              <w:ind w:firstLine="249" w:firstLineChars="100"/>
              <w:jc w:val="left"/>
              <w:rPr>
                <w:rFonts w:ascii="仿宋_GB2312"/>
                <w:color w:val="000000"/>
                <w:sz w:val="24"/>
                <w:szCs w:val="24"/>
              </w:rPr>
            </w:pPr>
            <w:r>
              <w:rPr>
                <w:rFonts w:hint="eastAsia" w:ascii="仿宋_GB2312"/>
                <w:color w:val="000000"/>
                <w:sz w:val="24"/>
                <w:szCs w:val="24"/>
              </w:rPr>
              <w:t>1.研究目标（限3</w:t>
            </w:r>
            <w:r>
              <w:rPr>
                <w:rFonts w:ascii="仿宋_GB2312"/>
                <w:color w:val="000000"/>
                <w:sz w:val="24"/>
                <w:szCs w:val="24"/>
              </w:rPr>
              <w:t>00</w:t>
            </w:r>
            <w:r>
              <w:rPr>
                <w:rFonts w:hint="eastAsia" w:ascii="仿宋_GB2312"/>
                <w:color w:val="000000"/>
                <w:sz w:val="24"/>
                <w:szCs w:val="24"/>
              </w:rPr>
              <w:t>字内）</w:t>
            </w:r>
          </w:p>
          <w:p>
            <w:pPr>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7" w:hRule="atLeast"/>
          <w:jc w:val="center"/>
        </w:trPr>
        <w:tc>
          <w:tcPr>
            <w:tcW w:w="8829" w:type="dxa"/>
            <w:tcBorders>
              <w:top w:val="single" w:color="auto" w:sz="4" w:space="0"/>
              <w:left w:val="single" w:color="000000" w:sz="2" w:space="0"/>
              <w:bottom w:val="single" w:color="auto" w:sz="4" w:space="0"/>
              <w:right w:val="single" w:color="000000" w:sz="2" w:space="0"/>
            </w:tcBorders>
          </w:tcPr>
          <w:p>
            <w:pPr>
              <w:ind w:firstLine="249" w:firstLineChars="100"/>
              <w:jc w:val="left"/>
              <w:rPr>
                <w:rFonts w:ascii="仿宋_GB2312"/>
                <w:color w:val="000000"/>
                <w:sz w:val="24"/>
                <w:szCs w:val="24"/>
              </w:rPr>
            </w:pPr>
            <w:r>
              <w:rPr>
                <w:rFonts w:hint="eastAsia" w:ascii="仿宋_GB2312"/>
                <w:color w:val="000000"/>
                <w:sz w:val="24"/>
                <w:szCs w:val="24"/>
              </w:rPr>
              <w:t>2.研究思路（限2</w:t>
            </w:r>
            <w:r>
              <w:rPr>
                <w:rFonts w:ascii="仿宋_GB2312"/>
                <w:color w:val="000000"/>
                <w:sz w:val="24"/>
                <w:szCs w:val="24"/>
              </w:rPr>
              <w:t>00</w:t>
            </w:r>
            <w:r>
              <w:rPr>
                <w:rFonts w:hint="eastAsia" w:ascii="仿宋_GB2312"/>
                <w:color w:val="000000"/>
                <w:sz w:val="24"/>
                <w:szCs w:val="24"/>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7" w:hRule="atLeast"/>
          <w:jc w:val="center"/>
        </w:trPr>
        <w:tc>
          <w:tcPr>
            <w:tcW w:w="8829" w:type="dxa"/>
            <w:tcBorders>
              <w:top w:val="single" w:color="auto" w:sz="4" w:space="0"/>
              <w:left w:val="single" w:color="000000" w:sz="2" w:space="0"/>
              <w:bottom w:val="single" w:color="auto" w:sz="4" w:space="0"/>
              <w:right w:val="single" w:color="000000" w:sz="2" w:space="0"/>
            </w:tcBorders>
          </w:tcPr>
          <w:p>
            <w:pPr>
              <w:ind w:firstLine="249" w:firstLineChars="100"/>
              <w:jc w:val="left"/>
              <w:rPr>
                <w:rFonts w:ascii="仿宋_GB2312"/>
                <w:color w:val="000000"/>
                <w:sz w:val="24"/>
                <w:szCs w:val="24"/>
              </w:rPr>
            </w:pPr>
            <w:r>
              <w:rPr>
                <w:rFonts w:ascii="仿宋_GB2312"/>
                <w:color w:val="000000"/>
                <w:sz w:val="24"/>
                <w:szCs w:val="24"/>
              </w:rPr>
              <w:t>3</w:t>
            </w:r>
            <w:r>
              <w:rPr>
                <w:rFonts w:hint="eastAsia" w:ascii="仿宋_GB2312"/>
                <w:color w:val="000000"/>
                <w:sz w:val="24"/>
                <w:szCs w:val="24"/>
              </w:rPr>
              <w:t>.研究方法（限150字内）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7" w:hRule="atLeast"/>
          <w:jc w:val="center"/>
        </w:trPr>
        <w:tc>
          <w:tcPr>
            <w:tcW w:w="8829" w:type="dxa"/>
            <w:tcBorders>
              <w:top w:val="single" w:color="auto" w:sz="4" w:space="0"/>
              <w:left w:val="single" w:color="000000" w:sz="2" w:space="0"/>
              <w:bottom w:val="single" w:color="000000" w:sz="2" w:space="0"/>
              <w:right w:val="single" w:color="000000" w:sz="2" w:space="0"/>
            </w:tcBorders>
          </w:tcPr>
          <w:p>
            <w:pPr>
              <w:ind w:firstLine="249" w:firstLineChars="100"/>
              <w:jc w:val="left"/>
              <w:rPr>
                <w:rFonts w:ascii="仿宋_GB2312"/>
                <w:color w:val="000000"/>
                <w:sz w:val="24"/>
                <w:szCs w:val="24"/>
              </w:rPr>
            </w:pPr>
            <w:r>
              <w:rPr>
                <w:rFonts w:ascii="仿宋_GB2312"/>
                <w:color w:val="000000"/>
                <w:sz w:val="24"/>
                <w:szCs w:val="24"/>
              </w:rPr>
              <w:t>4</w:t>
            </w:r>
            <w:r>
              <w:rPr>
                <w:rFonts w:hint="eastAsia" w:ascii="仿宋_GB2312"/>
                <w:color w:val="000000"/>
                <w:sz w:val="24"/>
                <w:szCs w:val="24"/>
              </w:rPr>
              <w:t>.拟解决的关键问题（限3</w:t>
            </w:r>
            <w:r>
              <w:rPr>
                <w:rFonts w:ascii="仿宋_GB2312"/>
                <w:color w:val="000000"/>
                <w:sz w:val="24"/>
                <w:szCs w:val="24"/>
              </w:rPr>
              <w:t>00</w:t>
            </w:r>
            <w:r>
              <w:rPr>
                <w:rFonts w:hint="eastAsia" w:ascii="仿宋_GB2312"/>
                <w:color w:val="000000"/>
                <w:sz w:val="24"/>
                <w:szCs w:val="24"/>
              </w:rPr>
              <w:t>字内）</w:t>
            </w:r>
          </w:p>
        </w:tc>
      </w:tr>
    </w:tbl>
    <w:p>
      <w:pPr>
        <w:spacing w:line="20" w:lineRule="exact"/>
        <w:ind w:firstLine="249" w:firstLineChars="100"/>
        <w:jc w:val="left"/>
        <w:rPr>
          <w:rFonts w:ascii="仿宋_GB2312"/>
          <w:color w:val="000000"/>
          <w:sz w:val="24"/>
          <w:szCs w:val="24"/>
        </w:rPr>
      </w:pPr>
      <w:r>
        <w:rPr>
          <w:rFonts w:hint="eastAsia" w:ascii="仿宋_GB2312"/>
          <w:color w:val="000000"/>
          <w:sz w:val="24"/>
          <w:szCs w:val="24"/>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7" w:hRule="atLeast"/>
          <w:jc w:val="center"/>
        </w:trPr>
        <w:tc>
          <w:tcPr>
            <w:tcW w:w="8829" w:type="dxa"/>
            <w:tcBorders>
              <w:top w:val="single" w:color="000000" w:sz="2" w:space="0"/>
              <w:left w:val="single" w:color="000000" w:sz="2" w:space="0"/>
              <w:bottom w:val="single" w:color="auto" w:sz="4" w:space="0"/>
              <w:right w:val="single" w:color="000000" w:sz="2" w:space="0"/>
            </w:tcBorders>
          </w:tcPr>
          <w:p>
            <w:pPr>
              <w:ind w:firstLine="249" w:firstLineChars="100"/>
              <w:jc w:val="left"/>
              <w:rPr>
                <w:rFonts w:ascii="仿宋_GB2312"/>
                <w:color w:val="000000"/>
                <w:sz w:val="24"/>
                <w:szCs w:val="24"/>
              </w:rPr>
            </w:pPr>
            <w:r>
              <w:rPr>
                <w:rFonts w:hint="eastAsia" w:ascii="仿宋_GB2312"/>
                <w:color w:val="000000"/>
                <w:sz w:val="24"/>
                <w:szCs w:val="24"/>
              </w:rPr>
              <w:t>5.实施方案（限8</w:t>
            </w:r>
            <w:r>
              <w:rPr>
                <w:rFonts w:ascii="仿宋_GB2312"/>
                <w:color w:val="000000"/>
                <w:sz w:val="24"/>
                <w:szCs w:val="24"/>
              </w:rPr>
              <w:t>00</w:t>
            </w:r>
            <w:r>
              <w:rPr>
                <w:rFonts w:hint="eastAsia" w:ascii="仿宋_GB2312"/>
                <w:color w:val="000000"/>
                <w:sz w:val="24"/>
                <w:szCs w:val="24"/>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4" w:hRule="atLeast"/>
          <w:jc w:val="center"/>
        </w:trPr>
        <w:tc>
          <w:tcPr>
            <w:tcW w:w="8829" w:type="dxa"/>
            <w:tcBorders>
              <w:top w:val="single" w:color="auto" w:sz="4" w:space="0"/>
              <w:left w:val="single" w:color="000000" w:sz="2" w:space="0"/>
              <w:bottom w:val="single" w:color="auto" w:sz="4" w:space="0"/>
              <w:right w:val="single" w:color="000000" w:sz="2" w:space="0"/>
            </w:tcBorders>
          </w:tcPr>
          <w:p>
            <w:pPr>
              <w:ind w:firstLine="249" w:firstLineChars="100"/>
              <w:jc w:val="left"/>
              <w:rPr>
                <w:rFonts w:ascii="仿宋_GB2312"/>
                <w:color w:val="000000"/>
                <w:sz w:val="24"/>
                <w:szCs w:val="24"/>
              </w:rPr>
            </w:pPr>
            <w:r>
              <w:rPr>
                <w:rFonts w:hint="eastAsia" w:ascii="仿宋_GB2312"/>
                <w:color w:val="000000"/>
                <w:sz w:val="24"/>
                <w:szCs w:val="24"/>
              </w:rPr>
              <w:t>6.实施计划（含年度进展情况，限4</w:t>
            </w:r>
            <w:r>
              <w:rPr>
                <w:rFonts w:ascii="仿宋_GB2312"/>
                <w:color w:val="000000"/>
                <w:sz w:val="24"/>
                <w:szCs w:val="24"/>
              </w:rPr>
              <w:t>00</w:t>
            </w:r>
            <w:r>
              <w:rPr>
                <w:rFonts w:hint="eastAsia" w:ascii="仿宋_GB2312"/>
                <w:color w:val="000000"/>
                <w:sz w:val="24"/>
                <w:szCs w:val="24"/>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8829" w:type="dxa"/>
            <w:tcBorders>
              <w:top w:val="single" w:color="auto" w:sz="4" w:space="0"/>
              <w:left w:val="single" w:color="000000" w:sz="2" w:space="0"/>
              <w:bottom w:val="single" w:color="auto" w:sz="4" w:space="0"/>
              <w:right w:val="single" w:color="000000" w:sz="2" w:space="0"/>
            </w:tcBorders>
          </w:tcPr>
          <w:p>
            <w:pPr>
              <w:ind w:firstLine="249" w:firstLineChars="100"/>
              <w:jc w:val="left"/>
              <w:rPr>
                <w:rFonts w:ascii="仿宋_GB2312"/>
                <w:color w:val="000000"/>
                <w:sz w:val="24"/>
                <w:szCs w:val="24"/>
              </w:rPr>
            </w:pPr>
            <w:r>
              <w:rPr>
                <w:rFonts w:hint="eastAsia" w:ascii="仿宋_GB2312"/>
                <w:color w:val="000000"/>
                <w:sz w:val="24"/>
                <w:szCs w:val="24"/>
              </w:rPr>
              <w:t>7.可行性分析（限5</w:t>
            </w:r>
            <w:r>
              <w:rPr>
                <w:rFonts w:ascii="仿宋_GB2312"/>
                <w:color w:val="000000"/>
                <w:sz w:val="24"/>
                <w:szCs w:val="24"/>
              </w:rPr>
              <w:t>00</w:t>
            </w:r>
            <w:r>
              <w:rPr>
                <w:rFonts w:hint="eastAsia" w:ascii="仿宋_GB2312"/>
                <w:color w:val="000000"/>
                <w:sz w:val="24"/>
                <w:szCs w:val="24"/>
              </w:rPr>
              <w:t>字内）</w:t>
            </w:r>
          </w:p>
        </w:tc>
      </w:tr>
    </w:tbl>
    <w:p>
      <w:pPr>
        <w:spacing w:line="20" w:lineRule="exact"/>
        <w:ind w:firstLine="249" w:firstLineChars="100"/>
        <w:jc w:val="left"/>
        <w:rPr>
          <w:rFonts w:ascii="仿宋_GB2312"/>
          <w:color w:val="000000"/>
          <w:sz w:val="24"/>
          <w:szCs w:val="24"/>
        </w:rPr>
      </w:pPr>
      <w:r>
        <w:rPr>
          <w:rFonts w:hint="eastAsia" w:ascii="仿宋_GB2312"/>
          <w:color w:val="000000"/>
          <w:sz w:val="24"/>
          <w:szCs w:val="24"/>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29" w:type="dxa"/>
            <w:tcBorders>
              <w:top w:val="single" w:color="000000" w:sz="2" w:space="0"/>
              <w:left w:val="single" w:color="000000" w:sz="2" w:space="0"/>
              <w:bottom w:val="single" w:color="000000" w:sz="2" w:space="0"/>
              <w:right w:val="single" w:color="000000" w:sz="2" w:space="0"/>
            </w:tcBorders>
          </w:tcPr>
          <w:p>
            <w:pPr>
              <w:ind w:firstLine="249" w:firstLineChars="100"/>
              <w:jc w:val="left"/>
              <w:rPr>
                <w:rFonts w:ascii="仿宋_GB2312"/>
                <w:color w:val="000000"/>
                <w:sz w:val="24"/>
                <w:szCs w:val="24"/>
              </w:rPr>
            </w:pPr>
            <w:r>
              <w:rPr>
                <w:rFonts w:hint="eastAsia" w:ascii="仿宋_GB2312"/>
                <w:color w:val="000000"/>
                <w:sz w:val="24"/>
                <w:szCs w:val="24"/>
              </w:rPr>
              <w:t>8.预期的成果和效果（包括成果形式、实施范围、受益学生数等,限500字内）</w:t>
            </w:r>
          </w:p>
          <w:p>
            <w:pPr>
              <w:jc w:val="left"/>
              <w:rPr>
                <w:rFonts w:ascii="仿宋_GB2312"/>
                <w:color w:val="000000"/>
                <w:sz w:val="24"/>
                <w:szCs w:val="24"/>
              </w:rPr>
            </w:pPr>
          </w:p>
          <w:p>
            <w:pPr>
              <w:jc w:val="left"/>
              <w:rPr>
                <w:rFonts w:ascii="仿宋_GB2312"/>
                <w:color w:val="000000"/>
                <w:sz w:val="24"/>
                <w:szCs w:val="24"/>
              </w:rPr>
            </w:pPr>
          </w:p>
          <w:p>
            <w:pPr>
              <w:jc w:val="left"/>
              <w:rPr>
                <w:rFonts w:ascii="仿宋_GB2312"/>
                <w:color w:val="000000"/>
                <w:sz w:val="24"/>
                <w:szCs w:val="24"/>
              </w:rPr>
            </w:pPr>
          </w:p>
          <w:p>
            <w:pPr>
              <w:jc w:val="left"/>
              <w:rPr>
                <w:rFonts w:ascii="仿宋_GB2312"/>
                <w:color w:val="000000"/>
                <w:sz w:val="24"/>
                <w:szCs w:val="24"/>
              </w:rPr>
            </w:pPr>
          </w:p>
          <w:p>
            <w:pPr>
              <w:jc w:val="left"/>
              <w:rPr>
                <w:rFonts w:ascii="仿宋_GB2312"/>
                <w:color w:val="000000"/>
                <w:sz w:val="24"/>
                <w:szCs w:val="24"/>
              </w:rPr>
            </w:pPr>
          </w:p>
          <w:p>
            <w:pPr>
              <w:jc w:val="left"/>
              <w:rPr>
                <w:rFonts w:ascii="仿宋_GB2312"/>
                <w:color w:val="000000"/>
                <w:sz w:val="24"/>
                <w:szCs w:val="24"/>
              </w:rPr>
            </w:pPr>
          </w:p>
          <w:p>
            <w:pPr>
              <w:jc w:val="left"/>
              <w:rPr>
                <w:rFonts w:ascii="仿宋_GB2312"/>
                <w:color w:val="000000"/>
                <w:sz w:val="24"/>
                <w:szCs w:val="24"/>
              </w:rPr>
            </w:pPr>
          </w:p>
          <w:p>
            <w:pPr>
              <w:jc w:val="left"/>
              <w:rPr>
                <w:rFonts w:ascii="仿宋_GB2312"/>
                <w:color w:val="000000"/>
                <w:sz w:val="24"/>
                <w:szCs w:val="24"/>
              </w:rPr>
            </w:pPr>
          </w:p>
          <w:p>
            <w:pPr>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2" w:hRule="atLeast"/>
          <w:jc w:val="center"/>
        </w:trPr>
        <w:tc>
          <w:tcPr>
            <w:tcW w:w="8829" w:type="dxa"/>
            <w:tcBorders>
              <w:top w:val="single" w:color="000000" w:sz="2" w:space="0"/>
              <w:left w:val="single" w:color="000000" w:sz="2" w:space="0"/>
              <w:bottom w:val="single" w:color="000000" w:sz="2" w:space="0"/>
              <w:right w:val="single" w:color="000000" w:sz="2" w:space="0"/>
            </w:tcBorders>
          </w:tcPr>
          <w:p>
            <w:pPr>
              <w:ind w:firstLine="249" w:firstLineChars="100"/>
              <w:jc w:val="left"/>
              <w:rPr>
                <w:rFonts w:ascii="仿宋_GB2312"/>
                <w:color w:val="000000"/>
                <w:sz w:val="24"/>
                <w:szCs w:val="24"/>
              </w:rPr>
            </w:pPr>
            <w:r>
              <w:rPr>
                <w:rFonts w:hint="eastAsia" w:ascii="仿宋_GB2312"/>
                <w:color w:val="000000"/>
                <w:sz w:val="24"/>
                <w:szCs w:val="24"/>
              </w:rPr>
              <w:t>9.特色与创新之处（限500字内）</w:t>
            </w:r>
          </w:p>
        </w:tc>
      </w:tr>
    </w:tbl>
    <w:p>
      <w:pPr>
        <w:rPr>
          <w:rFonts w:ascii="黑体" w:eastAsia="黑体"/>
          <w:color w:val="000000"/>
        </w:rPr>
      </w:pPr>
      <w:r>
        <w:rPr>
          <w:rFonts w:hint="eastAsia" w:ascii="黑体" w:eastAsia="黑体"/>
          <w:color w:val="000000"/>
        </w:rPr>
        <w:t>四、项目研究基础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3"/>
        <w:gridCol w:w="760"/>
        <w:gridCol w:w="624"/>
        <w:gridCol w:w="565"/>
        <w:gridCol w:w="1097"/>
        <w:gridCol w:w="1071"/>
        <w:gridCol w:w="983"/>
        <w:gridCol w:w="260"/>
        <w:gridCol w:w="60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7" w:hRule="atLeast"/>
          <w:jc w:val="center"/>
        </w:trPr>
        <w:tc>
          <w:tcPr>
            <w:tcW w:w="8829" w:type="dxa"/>
            <w:gridSpan w:val="10"/>
            <w:tcBorders>
              <w:top w:val="single" w:color="000000" w:sz="2" w:space="0"/>
              <w:left w:val="single" w:color="000000" w:sz="2" w:space="0"/>
              <w:bottom w:val="single" w:color="auto" w:sz="4" w:space="0"/>
              <w:right w:val="single" w:color="000000" w:sz="2" w:space="0"/>
            </w:tcBorders>
          </w:tcPr>
          <w:p>
            <w:pPr>
              <w:snapToGrid w:val="0"/>
              <w:ind w:firstLine="249" w:firstLineChars="100"/>
              <w:jc w:val="left"/>
              <w:rPr>
                <w:rFonts w:ascii="仿宋_GB2312"/>
                <w:color w:val="000000"/>
                <w:sz w:val="24"/>
                <w:szCs w:val="24"/>
              </w:rPr>
            </w:pPr>
            <w:r>
              <w:rPr>
                <w:rFonts w:hint="eastAsia" w:ascii="仿宋_GB2312"/>
                <w:color w:val="000000"/>
                <w:sz w:val="24"/>
                <w:szCs w:val="24"/>
              </w:rPr>
              <w:t>1.相关工作积累（限500字内）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8829" w:type="dxa"/>
            <w:gridSpan w:val="10"/>
            <w:tcBorders>
              <w:top w:val="single" w:color="auto" w:sz="4" w:space="0"/>
              <w:left w:val="single" w:color="000000" w:sz="2" w:space="0"/>
              <w:bottom w:val="single" w:color="auto" w:sz="4" w:space="0"/>
              <w:right w:val="single" w:color="000000" w:sz="2" w:space="0"/>
            </w:tcBorders>
            <w:vAlign w:val="center"/>
          </w:tcPr>
          <w:p>
            <w:pPr>
              <w:snapToGrid w:val="0"/>
              <w:ind w:firstLine="249" w:firstLineChars="100"/>
              <w:rPr>
                <w:rFonts w:ascii="仿宋_GB2312"/>
                <w:color w:val="000000"/>
                <w:sz w:val="24"/>
                <w:szCs w:val="24"/>
              </w:rPr>
            </w:pPr>
            <w:r>
              <w:rPr>
                <w:rFonts w:hint="eastAsia" w:ascii="仿宋_GB2312"/>
                <w:color w:val="000000"/>
                <w:sz w:val="24"/>
                <w:szCs w:val="24"/>
              </w:rPr>
              <w:t>2.近5年已取得的工作成绩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8829" w:type="dxa"/>
            <w:gridSpan w:val="10"/>
            <w:tcBorders>
              <w:top w:val="single" w:color="auto" w:sz="4" w:space="0"/>
              <w:left w:val="single" w:color="000000" w:sz="2" w:space="0"/>
              <w:bottom w:val="single" w:color="auto" w:sz="4" w:space="0"/>
              <w:right w:val="single" w:color="000000" w:sz="2" w:space="0"/>
            </w:tcBorders>
            <w:vAlign w:val="center"/>
          </w:tcPr>
          <w:p>
            <w:pPr>
              <w:snapToGrid w:val="0"/>
              <w:ind w:firstLine="249" w:firstLineChars="100"/>
              <w:rPr>
                <w:rFonts w:ascii="仿宋_GB2312"/>
                <w:color w:val="000000"/>
                <w:sz w:val="24"/>
                <w:szCs w:val="24"/>
              </w:rPr>
            </w:pPr>
            <w:r>
              <w:rPr>
                <w:rFonts w:ascii="仿宋_GB2312"/>
                <w:color w:val="000000"/>
                <w:sz w:val="24"/>
                <w:szCs w:val="24"/>
              </w:rPr>
              <w:t>2-1.</w:t>
            </w:r>
            <w:r>
              <w:rPr>
                <w:rFonts w:hint="eastAsia" w:ascii="仿宋_GB2312"/>
                <w:color w:val="000000"/>
                <w:sz w:val="24"/>
                <w:szCs w:val="24"/>
              </w:rPr>
              <w:t>近5年已取得的与本项目相关的奖项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2103" w:type="dxa"/>
            <w:gridSpan w:val="2"/>
            <w:tcBorders>
              <w:top w:val="single" w:color="auto" w:sz="4" w:space="0"/>
              <w:left w:val="single" w:color="000000" w:sz="2" w:space="0"/>
              <w:bottom w:val="single" w:color="auto" w:sz="4" w:space="0"/>
              <w:right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获奖类别</w:t>
            </w:r>
          </w:p>
        </w:tc>
        <w:tc>
          <w:tcPr>
            <w:tcW w:w="118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总数</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获奖等级</w:t>
            </w:r>
          </w:p>
          <w:p>
            <w:pPr>
              <w:snapToGrid w:val="0"/>
              <w:jc w:val="center"/>
              <w:rPr>
                <w:rFonts w:ascii="仿宋_GB2312"/>
                <w:color w:val="000000"/>
                <w:sz w:val="24"/>
                <w:szCs w:val="24"/>
              </w:rPr>
            </w:pPr>
            <w:r>
              <w:rPr>
                <w:rFonts w:hint="eastAsia" w:ascii="仿宋_GB2312"/>
                <w:color w:val="000000"/>
                <w:sz w:val="18"/>
                <w:szCs w:val="18"/>
              </w:rPr>
              <w:t>（国家/省级/厅级/校级）</w:t>
            </w:r>
          </w:p>
        </w:tc>
        <w:tc>
          <w:tcPr>
            <w:tcW w:w="124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主持人</w:t>
            </w:r>
          </w:p>
          <w:p>
            <w:pPr>
              <w:snapToGrid w:val="0"/>
              <w:jc w:val="center"/>
              <w:rPr>
                <w:rFonts w:ascii="仿宋_GB2312"/>
                <w:color w:val="000000"/>
                <w:sz w:val="24"/>
                <w:szCs w:val="24"/>
              </w:rPr>
            </w:pPr>
            <w:r>
              <w:rPr>
                <w:rFonts w:hint="eastAsia" w:ascii="仿宋_GB2312"/>
                <w:color w:val="000000"/>
                <w:sz w:val="24"/>
                <w:szCs w:val="24"/>
              </w:rPr>
              <w:t>获奖等次</w:t>
            </w:r>
          </w:p>
        </w:tc>
        <w:tc>
          <w:tcPr>
            <w:tcW w:w="2126" w:type="dxa"/>
            <w:gridSpan w:val="2"/>
            <w:tcBorders>
              <w:top w:val="single" w:color="auto" w:sz="4" w:space="0"/>
              <w:left w:val="single" w:color="auto" w:sz="4" w:space="0"/>
              <w:bottom w:val="single" w:color="auto" w:sz="4" w:space="0"/>
              <w:right w:val="single" w:color="000000" w:sz="2" w:space="0"/>
            </w:tcBorders>
            <w:vAlign w:val="center"/>
          </w:tcPr>
          <w:p>
            <w:pPr>
              <w:snapToGrid w:val="0"/>
              <w:jc w:val="center"/>
              <w:rPr>
                <w:rFonts w:ascii="仿宋_GB2312"/>
                <w:color w:val="000000"/>
                <w:sz w:val="24"/>
                <w:szCs w:val="24"/>
              </w:rPr>
            </w:pPr>
            <w:r>
              <w:rPr>
                <w:rFonts w:hint="eastAsia" w:ascii="仿宋_GB2312"/>
                <w:color w:val="000000"/>
                <w:sz w:val="24"/>
                <w:szCs w:val="24"/>
              </w:rPr>
              <w:t>主要参与人</w:t>
            </w:r>
          </w:p>
          <w:p>
            <w:pPr>
              <w:snapToGrid w:val="0"/>
              <w:jc w:val="center"/>
              <w:rPr>
                <w:rFonts w:ascii="仿宋_GB2312"/>
                <w:color w:val="000000"/>
                <w:sz w:val="24"/>
                <w:szCs w:val="24"/>
              </w:rPr>
            </w:pPr>
            <w:r>
              <w:rPr>
                <w:rFonts w:hint="eastAsia" w:ascii="仿宋_GB2312"/>
                <w:color w:val="000000"/>
                <w:sz w:val="24"/>
                <w:szCs w:val="24"/>
              </w:rPr>
              <w:t>获奖等次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2103" w:type="dxa"/>
            <w:gridSpan w:val="2"/>
            <w:tcBorders>
              <w:top w:val="single" w:color="auto" w:sz="4" w:space="0"/>
              <w:left w:val="single" w:color="000000" w:sz="2" w:space="0"/>
              <w:bottom w:val="single" w:color="auto" w:sz="4" w:space="0"/>
              <w:right w:val="single" w:color="auto" w:sz="4" w:space="0"/>
            </w:tcBorders>
            <w:vAlign w:val="center"/>
          </w:tcPr>
          <w:p>
            <w:pPr>
              <w:snapToGrid w:val="0"/>
              <w:jc w:val="center"/>
              <w:rPr>
                <w:rFonts w:ascii="仿宋_GB2312"/>
                <w:color w:val="000000"/>
                <w:sz w:val="21"/>
                <w:szCs w:val="21"/>
              </w:rPr>
            </w:pPr>
            <w:r>
              <w:rPr>
                <w:rFonts w:hint="eastAsia" w:ascii="仿宋_GB2312"/>
                <w:color w:val="000000"/>
                <w:sz w:val="21"/>
                <w:szCs w:val="21"/>
              </w:rPr>
              <w:t>教学改革成果奖</w:t>
            </w:r>
          </w:p>
        </w:tc>
        <w:tc>
          <w:tcPr>
            <w:tcW w:w="1189" w:type="dxa"/>
            <w:gridSpan w:val="2"/>
            <w:tcBorders>
              <w:top w:val="single" w:color="auto" w:sz="4" w:space="0"/>
              <w:left w:val="single" w:color="auto" w:sz="4" w:space="0"/>
              <w:bottom w:val="single" w:color="auto" w:sz="4" w:space="0"/>
              <w:right w:val="single" w:color="auto" w:sz="4" w:space="0"/>
            </w:tcBorders>
          </w:tcPr>
          <w:p>
            <w:pPr>
              <w:snapToGrid w:val="0"/>
              <w:ind w:firstLine="219" w:firstLineChars="100"/>
              <w:jc w:val="left"/>
              <w:rPr>
                <w:rFonts w:ascii="仿宋_GB2312"/>
                <w:color w:val="000000"/>
                <w:sz w:val="21"/>
                <w:szCs w:val="21"/>
              </w:rPr>
            </w:pPr>
          </w:p>
        </w:tc>
        <w:tc>
          <w:tcPr>
            <w:tcW w:w="2168"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color w:val="000000"/>
                <w:sz w:val="21"/>
                <w:szCs w:val="21"/>
              </w:rPr>
            </w:pPr>
          </w:p>
        </w:tc>
        <w:tc>
          <w:tcPr>
            <w:tcW w:w="1243" w:type="dxa"/>
            <w:gridSpan w:val="2"/>
            <w:tcBorders>
              <w:top w:val="single" w:color="auto" w:sz="4" w:space="0"/>
              <w:left w:val="single" w:color="auto" w:sz="4" w:space="0"/>
              <w:bottom w:val="single" w:color="auto" w:sz="4" w:space="0"/>
              <w:right w:val="single" w:color="auto" w:sz="4" w:space="0"/>
            </w:tcBorders>
          </w:tcPr>
          <w:p>
            <w:pPr>
              <w:snapToGrid w:val="0"/>
              <w:ind w:firstLine="219" w:firstLineChars="100"/>
              <w:jc w:val="left"/>
              <w:rPr>
                <w:rFonts w:ascii="仿宋_GB2312"/>
                <w:color w:val="000000"/>
                <w:sz w:val="21"/>
                <w:szCs w:val="21"/>
              </w:rPr>
            </w:pPr>
          </w:p>
        </w:tc>
        <w:tc>
          <w:tcPr>
            <w:tcW w:w="2126" w:type="dxa"/>
            <w:gridSpan w:val="2"/>
            <w:tcBorders>
              <w:top w:val="single" w:color="auto" w:sz="4" w:space="0"/>
              <w:left w:val="single" w:color="auto" w:sz="4" w:space="0"/>
              <w:bottom w:val="single" w:color="auto" w:sz="4" w:space="0"/>
              <w:right w:val="single" w:color="000000" w:sz="2" w:space="0"/>
            </w:tcBorders>
          </w:tcPr>
          <w:p>
            <w:pPr>
              <w:snapToGrid w:val="0"/>
              <w:ind w:firstLine="219" w:firstLineChars="100"/>
              <w:jc w:val="left"/>
              <w:rPr>
                <w:rFonts w:asci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2103" w:type="dxa"/>
            <w:gridSpan w:val="2"/>
            <w:tcBorders>
              <w:top w:val="single" w:color="auto" w:sz="4" w:space="0"/>
              <w:left w:val="single" w:color="000000" w:sz="2" w:space="0"/>
              <w:bottom w:val="single" w:color="auto" w:sz="4" w:space="0"/>
              <w:right w:val="single" w:color="auto" w:sz="4" w:space="0"/>
            </w:tcBorders>
            <w:vAlign w:val="center"/>
          </w:tcPr>
          <w:p>
            <w:pPr>
              <w:snapToGrid w:val="0"/>
              <w:jc w:val="center"/>
              <w:rPr>
                <w:rFonts w:ascii="仿宋_GB2312"/>
                <w:color w:val="000000"/>
                <w:sz w:val="21"/>
                <w:szCs w:val="21"/>
              </w:rPr>
            </w:pPr>
            <w:r>
              <w:rPr>
                <w:rFonts w:hint="eastAsia" w:ascii="仿宋_GB2312"/>
                <w:color w:val="000000"/>
                <w:sz w:val="21"/>
                <w:szCs w:val="21"/>
              </w:rPr>
              <w:t>科研（社科）奖</w:t>
            </w:r>
          </w:p>
        </w:tc>
        <w:tc>
          <w:tcPr>
            <w:tcW w:w="1189" w:type="dxa"/>
            <w:gridSpan w:val="2"/>
            <w:tcBorders>
              <w:top w:val="single" w:color="auto" w:sz="4" w:space="0"/>
              <w:left w:val="single" w:color="auto" w:sz="4" w:space="0"/>
              <w:bottom w:val="single" w:color="auto" w:sz="4" w:space="0"/>
              <w:right w:val="single" w:color="auto" w:sz="4" w:space="0"/>
            </w:tcBorders>
          </w:tcPr>
          <w:p>
            <w:pPr>
              <w:snapToGrid w:val="0"/>
              <w:ind w:firstLine="219" w:firstLineChars="100"/>
              <w:jc w:val="left"/>
              <w:rPr>
                <w:rFonts w:ascii="仿宋_GB2312"/>
                <w:color w:val="000000"/>
                <w:sz w:val="21"/>
                <w:szCs w:val="21"/>
              </w:rPr>
            </w:pPr>
          </w:p>
        </w:tc>
        <w:tc>
          <w:tcPr>
            <w:tcW w:w="2168" w:type="dxa"/>
            <w:gridSpan w:val="2"/>
            <w:tcBorders>
              <w:top w:val="single" w:color="auto" w:sz="4" w:space="0"/>
              <w:left w:val="single" w:color="auto" w:sz="4" w:space="0"/>
              <w:bottom w:val="single" w:color="auto" w:sz="4" w:space="0"/>
              <w:right w:val="single" w:color="auto" w:sz="4" w:space="0"/>
            </w:tcBorders>
          </w:tcPr>
          <w:p>
            <w:pPr>
              <w:snapToGrid w:val="0"/>
              <w:ind w:firstLine="219" w:firstLineChars="100"/>
              <w:jc w:val="left"/>
              <w:rPr>
                <w:rFonts w:ascii="仿宋_GB2312"/>
                <w:color w:val="000000"/>
                <w:sz w:val="21"/>
                <w:szCs w:val="21"/>
              </w:rPr>
            </w:pPr>
          </w:p>
        </w:tc>
        <w:tc>
          <w:tcPr>
            <w:tcW w:w="1243" w:type="dxa"/>
            <w:gridSpan w:val="2"/>
            <w:tcBorders>
              <w:top w:val="single" w:color="auto" w:sz="4" w:space="0"/>
              <w:left w:val="single" w:color="auto" w:sz="4" w:space="0"/>
              <w:bottom w:val="single" w:color="auto" w:sz="4" w:space="0"/>
              <w:right w:val="single" w:color="auto" w:sz="4" w:space="0"/>
            </w:tcBorders>
          </w:tcPr>
          <w:p>
            <w:pPr>
              <w:snapToGrid w:val="0"/>
              <w:ind w:firstLine="219" w:firstLineChars="100"/>
              <w:jc w:val="left"/>
              <w:rPr>
                <w:rFonts w:ascii="仿宋_GB2312"/>
                <w:color w:val="000000"/>
                <w:sz w:val="21"/>
                <w:szCs w:val="21"/>
              </w:rPr>
            </w:pPr>
          </w:p>
        </w:tc>
        <w:tc>
          <w:tcPr>
            <w:tcW w:w="2126" w:type="dxa"/>
            <w:gridSpan w:val="2"/>
            <w:tcBorders>
              <w:top w:val="single" w:color="auto" w:sz="4" w:space="0"/>
              <w:left w:val="single" w:color="auto" w:sz="4" w:space="0"/>
              <w:bottom w:val="single" w:color="auto" w:sz="4" w:space="0"/>
              <w:right w:val="single" w:color="000000" w:sz="2" w:space="0"/>
            </w:tcBorders>
          </w:tcPr>
          <w:p>
            <w:pPr>
              <w:snapToGrid w:val="0"/>
              <w:ind w:firstLine="219" w:firstLineChars="100"/>
              <w:jc w:val="left"/>
              <w:rPr>
                <w:rFonts w:asci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2103" w:type="dxa"/>
            <w:gridSpan w:val="2"/>
            <w:tcBorders>
              <w:top w:val="single" w:color="auto" w:sz="4" w:space="0"/>
              <w:left w:val="single" w:color="000000" w:sz="2" w:space="0"/>
              <w:bottom w:val="single" w:color="auto" w:sz="4" w:space="0"/>
              <w:right w:val="single" w:color="auto" w:sz="4" w:space="0"/>
            </w:tcBorders>
            <w:vAlign w:val="center"/>
          </w:tcPr>
          <w:p>
            <w:pPr>
              <w:snapToGrid w:val="0"/>
              <w:jc w:val="center"/>
              <w:rPr>
                <w:rFonts w:ascii="仿宋_GB2312"/>
                <w:color w:val="000000"/>
                <w:sz w:val="21"/>
                <w:szCs w:val="21"/>
              </w:rPr>
            </w:pPr>
            <w:r>
              <w:rPr>
                <w:rFonts w:hint="eastAsia" w:ascii="仿宋_GB2312"/>
                <w:color w:val="000000"/>
                <w:sz w:val="21"/>
                <w:szCs w:val="21"/>
              </w:rPr>
              <w:t>其它</w:t>
            </w:r>
          </w:p>
        </w:tc>
        <w:tc>
          <w:tcPr>
            <w:tcW w:w="1189" w:type="dxa"/>
            <w:gridSpan w:val="2"/>
            <w:tcBorders>
              <w:top w:val="single" w:color="auto" w:sz="4" w:space="0"/>
              <w:left w:val="single" w:color="auto" w:sz="4" w:space="0"/>
              <w:bottom w:val="single" w:color="auto" w:sz="4" w:space="0"/>
              <w:right w:val="single" w:color="auto" w:sz="4" w:space="0"/>
            </w:tcBorders>
          </w:tcPr>
          <w:p>
            <w:pPr>
              <w:snapToGrid w:val="0"/>
              <w:ind w:firstLine="219" w:firstLineChars="100"/>
              <w:jc w:val="left"/>
              <w:rPr>
                <w:rFonts w:ascii="仿宋_GB2312"/>
                <w:color w:val="000000"/>
                <w:sz w:val="21"/>
                <w:szCs w:val="21"/>
              </w:rPr>
            </w:pPr>
          </w:p>
        </w:tc>
        <w:tc>
          <w:tcPr>
            <w:tcW w:w="2168" w:type="dxa"/>
            <w:gridSpan w:val="2"/>
            <w:tcBorders>
              <w:top w:val="single" w:color="auto" w:sz="4" w:space="0"/>
              <w:left w:val="single" w:color="auto" w:sz="4" w:space="0"/>
              <w:bottom w:val="single" w:color="auto" w:sz="4" w:space="0"/>
              <w:right w:val="single" w:color="auto" w:sz="4" w:space="0"/>
            </w:tcBorders>
          </w:tcPr>
          <w:p>
            <w:pPr>
              <w:snapToGrid w:val="0"/>
              <w:ind w:firstLine="219" w:firstLineChars="100"/>
              <w:jc w:val="left"/>
              <w:rPr>
                <w:rFonts w:ascii="仿宋_GB2312"/>
                <w:color w:val="000000"/>
                <w:sz w:val="21"/>
                <w:szCs w:val="21"/>
              </w:rPr>
            </w:pPr>
          </w:p>
        </w:tc>
        <w:tc>
          <w:tcPr>
            <w:tcW w:w="1243" w:type="dxa"/>
            <w:gridSpan w:val="2"/>
            <w:tcBorders>
              <w:top w:val="single" w:color="auto" w:sz="4" w:space="0"/>
              <w:left w:val="single" w:color="auto" w:sz="4" w:space="0"/>
              <w:bottom w:val="single" w:color="auto" w:sz="4" w:space="0"/>
              <w:right w:val="single" w:color="auto" w:sz="4" w:space="0"/>
            </w:tcBorders>
          </w:tcPr>
          <w:p>
            <w:pPr>
              <w:snapToGrid w:val="0"/>
              <w:ind w:firstLine="219" w:firstLineChars="100"/>
              <w:jc w:val="left"/>
              <w:rPr>
                <w:rFonts w:ascii="仿宋_GB2312"/>
                <w:color w:val="000000"/>
                <w:sz w:val="21"/>
                <w:szCs w:val="21"/>
              </w:rPr>
            </w:pPr>
          </w:p>
        </w:tc>
        <w:tc>
          <w:tcPr>
            <w:tcW w:w="2126" w:type="dxa"/>
            <w:gridSpan w:val="2"/>
            <w:tcBorders>
              <w:top w:val="single" w:color="auto" w:sz="4" w:space="0"/>
              <w:left w:val="single" w:color="auto" w:sz="4" w:space="0"/>
              <w:bottom w:val="single" w:color="auto" w:sz="4" w:space="0"/>
              <w:right w:val="single" w:color="000000" w:sz="2" w:space="0"/>
            </w:tcBorders>
          </w:tcPr>
          <w:p>
            <w:pPr>
              <w:snapToGrid w:val="0"/>
              <w:ind w:firstLine="219" w:firstLineChars="100"/>
              <w:jc w:val="left"/>
              <w:rPr>
                <w:rFonts w:asci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343" w:type="dxa"/>
            <w:tcBorders>
              <w:top w:val="single" w:color="auto" w:sz="4" w:space="0"/>
              <w:left w:val="single" w:color="000000" w:sz="2" w:space="0"/>
              <w:bottom w:val="single" w:color="auto" w:sz="4" w:space="0"/>
              <w:right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时间</w:t>
            </w:r>
          </w:p>
        </w:tc>
        <w:tc>
          <w:tcPr>
            <w:tcW w:w="13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获奖内容</w:t>
            </w:r>
          </w:p>
        </w:tc>
        <w:tc>
          <w:tcPr>
            <w:tcW w:w="166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颁发部门</w:t>
            </w:r>
          </w:p>
        </w:tc>
        <w:tc>
          <w:tcPr>
            <w:tcW w:w="20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获奖等级</w:t>
            </w:r>
          </w:p>
          <w:p>
            <w:pPr>
              <w:snapToGrid w:val="0"/>
              <w:jc w:val="center"/>
              <w:rPr>
                <w:rFonts w:ascii="仿宋_GB2312"/>
                <w:color w:val="000000"/>
                <w:sz w:val="24"/>
                <w:szCs w:val="24"/>
              </w:rPr>
            </w:pPr>
            <w:r>
              <w:rPr>
                <w:rFonts w:hint="eastAsia" w:ascii="仿宋_GB2312"/>
                <w:color w:val="000000"/>
                <w:sz w:val="18"/>
                <w:szCs w:val="18"/>
              </w:rPr>
              <w:t>（国家/省级/厅级/校级）</w:t>
            </w:r>
          </w:p>
        </w:tc>
        <w:tc>
          <w:tcPr>
            <w:tcW w:w="8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z w:val="24"/>
                <w:szCs w:val="24"/>
              </w:rPr>
            </w:pPr>
            <w:r>
              <w:rPr>
                <w:rFonts w:hint="eastAsia" w:ascii="仿宋_GB2312"/>
                <w:color w:val="000000"/>
                <w:sz w:val="24"/>
                <w:szCs w:val="24"/>
              </w:rPr>
              <w:t>获奖</w:t>
            </w:r>
          </w:p>
          <w:p>
            <w:pPr>
              <w:snapToGrid w:val="0"/>
              <w:jc w:val="center"/>
              <w:rPr>
                <w:rFonts w:ascii="仿宋_GB2312"/>
                <w:color w:val="000000"/>
                <w:sz w:val="24"/>
                <w:szCs w:val="24"/>
              </w:rPr>
            </w:pPr>
            <w:r>
              <w:rPr>
                <w:rFonts w:hint="eastAsia" w:ascii="仿宋_GB2312"/>
                <w:color w:val="000000"/>
                <w:sz w:val="24"/>
                <w:szCs w:val="24"/>
              </w:rPr>
              <w:t>等次</w:t>
            </w:r>
          </w:p>
        </w:tc>
        <w:tc>
          <w:tcPr>
            <w:tcW w:w="1521" w:type="dxa"/>
            <w:tcBorders>
              <w:top w:val="single" w:color="auto" w:sz="4" w:space="0"/>
              <w:left w:val="single" w:color="auto" w:sz="4" w:space="0"/>
              <w:bottom w:val="single" w:color="auto" w:sz="4" w:space="0"/>
              <w:right w:val="single" w:color="000000" w:sz="2" w:space="0"/>
            </w:tcBorders>
            <w:vAlign w:val="center"/>
          </w:tcPr>
          <w:p>
            <w:pPr>
              <w:snapToGrid w:val="0"/>
              <w:jc w:val="center"/>
              <w:rPr>
                <w:rFonts w:ascii="仿宋_GB2312"/>
                <w:color w:val="000000"/>
                <w:sz w:val="24"/>
                <w:szCs w:val="24"/>
              </w:rPr>
            </w:pPr>
            <w:r>
              <w:rPr>
                <w:rFonts w:hint="eastAsia" w:ascii="仿宋_GB2312"/>
                <w:color w:val="000000"/>
                <w:sz w:val="24"/>
                <w:szCs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3" w:type="dxa"/>
            <w:tcBorders>
              <w:top w:val="single" w:color="auto" w:sz="4" w:space="0"/>
              <w:left w:val="single" w:color="000000" w:sz="2"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38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662"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20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z w:val="24"/>
                <w:szCs w:val="24"/>
              </w:rPr>
            </w:pPr>
          </w:p>
        </w:tc>
        <w:tc>
          <w:tcPr>
            <w:tcW w:w="865"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521" w:type="dxa"/>
            <w:tcBorders>
              <w:top w:val="single" w:color="auto" w:sz="4" w:space="0"/>
              <w:left w:val="single" w:color="auto" w:sz="4" w:space="0"/>
              <w:bottom w:val="single" w:color="auto" w:sz="4" w:space="0"/>
              <w:right w:val="single" w:color="000000" w:sz="2" w:space="0"/>
            </w:tcBorders>
          </w:tcPr>
          <w:p>
            <w:pPr>
              <w:snapToGrid w:val="0"/>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3" w:type="dxa"/>
            <w:tcBorders>
              <w:top w:val="single" w:color="auto" w:sz="4" w:space="0"/>
              <w:left w:val="single" w:color="000000" w:sz="2"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38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662"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205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865"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521" w:type="dxa"/>
            <w:tcBorders>
              <w:top w:val="single" w:color="auto" w:sz="4" w:space="0"/>
              <w:left w:val="single" w:color="auto" w:sz="4" w:space="0"/>
              <w:bottom w:val="single" w:color="auto" w:sz="4" w:space="0"/>
              <w:right w:val="single" w:color="000000" w:sz="2" w:space="0"/>
            </w:tcBorders>
          </w:tcPr>
          <w:p>
            <w:pPr>
              <w:snapToGrid w:val="0"/>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3" w:type="dxa"/>
            <w:tcBorders>
              <w:top w:val="single" w:color="auto" w:sz="4" w:space="0"/>
              <w:left w:val="single" w:color="000000" w:sz="2"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38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662"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205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865"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521" w:type="dxa"/>
            <w:tcBorders>
              <w:top w:val="single" w:color="auto" w:sz="4" w:space="0"/>
              <w:left w:val="single" w:color="auto" w:sz="4" w:space="0"/>
              <w:bottom w:val="single" w:color="auto" w:sz="4" w:space="0"/>
              <w:right w:val="single" w:color="000000" w:sz="2" w:space="0"/>
            </w:tcBorders>
          </w:tcPr>
          <w:p>
            <w:pPr>
              <w:snapToGrid w:val="0"/>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3" w:type="dxa"/>
            <w:tcBorders>
              <w:top w:val="single" w:color="auto" w:sz="4" w:space="0"/>
              <w:left w:val="single" w:color="000000" w:sz="2"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38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662"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205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865"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521" w:type="dxa"/>
            <w:tcBorders>
              <w:top w:val="single" w:color="auto" w:sz="4" w:space="0"/>
              <w:left w:val="single" w:color="auto" w:sz="4" w:space="0"/>
              <w:bottom w:val="single" w:color="auto" w:sz="4" w:space="0"/>
              <w:right w:val="single" w:color="000000" w:sz="2" w:space="0"/>
            </w:tcBorders>
          </w:tcPr>
          <w:p>
            <w:pPr>
              <w:snapToGrid w:val="0"/>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3" w:type="dxa"/>
            <w:tcBorders>
              <w:top w:val="single" w:color="auto" w:sz="4" w:space="0"/>
              <w:left w:val="single" w:color="000000" w:sz="2"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38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662"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205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865"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521" w:type="dxa"/>
            <w:tcBorders>
              <w:top w:val="single" w:color="auto" w:sz="4" w:space="0"/>
              <w:left w:val="single" w:color="auto" w:sz="4" w:space="0"/>
              <w:bottom w:val="single" w:color="auto" w:sz="4" w:space="0"/>
              <w:right w:val="single" w:color="000000" w:sz="2" w:space="0"/>
            </w:tcBorders>
          </w:tcPr>
          <w:p>
            <w:pPr>
              <w:snapToGrid w:val="0"/>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3" w:type="dxa"/>
            <w:tcBorders>
              <w:top w:val="single" w:color="auto" w:sz="4" w:space="0"/>
              <w:left w:val="single" w:color="000000" w:sz="2"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38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662"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205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865"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521" w:type="dxa"/>
            <w:tcBorders>
              <w:top w:val="single" w:color="auto" w:sz="4" w:space="0"/>
              <w:left w:val="single" w:color="auto" w:sz="4" w:space="0"/>
              <w:bottom w:val="single" w:color="auto" w:sz="4" w:space="0"/>
              <w:right w:val="single" w:color="000000" w:sz="2" w:space="0"/>
            </w:tcBorders>
          </w:tcPr>
          <w:p>
            <w:pPr>
              <w:snapToGrid w:val="0"/>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3" w:type="dxa"/>
            <w:tcBorders>
              <w:top w:val="single" w:color="auto" w:sz="4" w:space="0"/>
              <w:left w:val="single" w:color="000000" w:sz="2"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38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662"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205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865"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521" w:type="dxa"/>
            <w:tcBorders>
              <w:top w:val="single" w:color="auto" w:sz="4" w:space="0"/>
              <w:left w:val="single" w:color="auto" w:sz="4" w:space="0"/>
              <w:bottom w:val="single" w:color="auto" w:sz="4" w:space="0"/>
              <w:right w:val="single" w:color="000000" w:sz="2" w:space="0"/>
            </w:tcBorders>
          </w:tcPr>
          <w:p>
            <w:pPr>
              <w:snapToGrid w:val="0"/>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3" w:type="dxa"/>
            <w:tcBorders>
              <w:top w:val="single" w:color="auto" w:sz="4" w:space="0"/>
              <w:left w:val="single" w:color="000000" w:sz="2"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38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662"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205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865"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521" w:type="dxa"/>
            <w:tcBorders>
              <w:top w:val="single" w:color="auto" w:sz="4" w:space="0"/>
              <w:left w:val="single" w:color="auto" w:sz="4" w:space="0"/>
              <w:bottom w:val="single" w:color="auto" w:sz="4" w:space="0"/>
              <w:right w:val="single" w:color="000000" w:sz="2" w:space="0"/>
            </w:tcBorders>
          </w:tcPr>
          <w:p>
            <w:pPr>
              <w:snapToGrid w:val="0"/>
              <w:ind w:firstLine="249" w:firstLineChars="1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3" w:type="dxa"/>
            <w:tcBorders>
              <w:top w:val="single" w:color="auto" w:sz="4" w:space="0"/>
              <w:left w:val="single" w:color="000000" w:sz="2"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38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662"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2054"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865" w:type="dxa"/>
            <w:gridSpan w:val="2"/>
            <w:tcBorders>
              <w:top w:val="single" w:color="auto" w:sz="4" w:space="0"/>
              <w:left w:val="single" w:color="auto" w:sz="4" w:space="0"/>
              <w:bottom w:val="single" w:color="auto" w:sz="4" w:space="0"/>
              <w:right w:val="single" w:color="auto" w:sz="4" w:space="0"/>
            </w:tcBorders>
          </w:tcPr>
          <w:p>
            <w:pPr>
              <w:snapToGrid w:val="0"/>
              <w:ind w:firstLine="249" w:firstLineChars="100"/>
              <w:jc w:val="left"/>
              <w:rPr>
                <w:rFonts w:ascii="仿宋_GB2312"/>
                <w:color w:val="000000"/>
                <w:sz w:val="24"/>
                <w:szCs w:val="24"/>
              </w:rPr>
            </w:pPr>
          </w:p>
        </w:tc>
        <w:tc>
          <w:tcPr>
            <w:tcW w:w="1521" w:type="dxa"/>
            <w:tcBorders>
              <w:top w:val="single" w:color="auto" w:sz="4" w:space="0"/>
              <w:left w:val="single" w:color="auto" w:sz="4" w:space="0"/>
              <w:bottom w:val="single" w:color="auto" w:sz="4" w:space="0"/>
              <w:right w:val="single" w:color="000000" w:sz="2" w:space="0"/>
            </w:tcBorders>
          </w:tcPr>
          <w:p>
            <w:pPr>
              <w:snapToGrid w:val="0"/>
              <w:ind w:firstLine="249" w:firstLineChars="100"/>
              <w:jc w:val="left"/>
              <w:rPr>
                <w:rFonts w:ascii="仿宋_GB2312"/>
                <w:color w:val="000000"/>
                <w:sz w:val="24"/>
                <w:szCs w:val="24"/>
              </w:rPr>
            </w:pPr>
          </w:p>
        </w:tc>
      </w:tr>
    </w:tbl>
    <w:p>
      <w:pPr>
        <w:snapToGrid w:val="0"/>
        <w:spacing w:line="20" w:lineRule="exact"/>
        <w:ind w:firstLine="241" w:firstLineChars="100"/>
        <w:jc w:val="left"/>
        <w:rPr>
          <w:rFonts w:ascii="仿宋_GB2312"/>
          <w:color w:val="000000"/>
          <w:spacing w:val="-4"/>
          <w:sz w:val="24"/>
          <w:szCs w:val="24"/>
        </w:rPr>
      </w:pPr>
      <w:r>
        <w:rPr>
          <w:rFonts w:hint="eastAsia" w:ascii="仿宋_GB2312"/>
          <w:color w:val="000000"/>
          <w:spacing w:val="-4"/>
          <w:sz w:val="24"/>
          <w:szCs w:val="24"/>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3"/>
        <w:gridCol w:w="260"/>
        <w:gridCol w:w="1102"/>
        <w:gridCol w:w="440"/>
        <w:gridCol w:w="314"/>
        <w:gridCol w:w="1977"/>
        <w:gridCol w:w="265"/>
        <w:gridCol w:w="633"/>
        <w:gridCol w:w="90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8829" w:type="dxa"/>
            <w:gridSpan w:val="10"/>
            <w:tcBorders>
              <w:top w:val="single" w:color="000000" w:sz="2" w:space="0"/>
              <w:left w:val="single" w:color="000000" w:sz="2" w:space="0"/>
              <w:bottom w:val="single" w:color="auto" w:sz="4" w:space="0"/>
              <w:right w:val="single" w:color="000000" w:sz="2" w:space="0"/>
            </w:tcBorders>
            <w:vAlign w:val="center"/>
          </w:tcPr>
          <w:p>
            <w:pPr>
              <w:snapToGrid w:val="0"/>
              <w:ind w:firstLine="249" w:firstLineChars="100"/>
              <w:rPr>
                <w:rFonts w:ascii="仿宋_GB2312"/>
                <w:color w:val="000000"/>
                <w:spacing w:val="-4"/>
                <w:sz w:val="24"/>
                <w:szCs w:val="24"/>
              </w:rPr>
            </w:pPr>
            <w:r>
              <w:rPr>
                <w:rFonts w:ascii="仿宋_GB2312"/>
                <w:color w:val="000000"/>
                <w:sz w:val="24"/>
                <w:szCs w:val="24"/>
              </w:rPr>
              <w:t>2-2.</w:t>
            </w:r>
            <w:r>
              <w:rPr>
                <w:rFonts w:hint="eastAsia" w:ascii="仿宋_GB2312"/>
                <w:color w:val="000000"/>
                <w:sz w:val="24"/>
                <w:szCs w:val="24"/>
              </w:rPr>
              <w:t>近5年已发表的与本教学改革项目相关的论文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925" w:type="dxa"/>
            <w:gridSpan w:val="4"/>
            <w:tcBorders>
              <w:top w:val="single" w:color="000000" w:sz="2" w:space="0"/>
              <w:left w:val="single" w:color="000000" w:sz="2"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发表刊物级别</w:t>
            </w:r>
          </w:p>
        </w:tc>
        <w:tc>
          <w:tcPr>
            <w:tcW w:w="2556" w:type="dxa"/>
            <w:gridSpan w:val="3"/>
            <w:tcBorders>
              <w:top w:val="single" w:color="000000" w:sz="2"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主持人发表论文数量</w:t>
            </w:r>
          </w:p>
        </w:tc>
        <w:tc>
          <w:tcPr>
            <w:tcW w:w="3348" w:type="dxa"/>
            <w:gridSpan w:val="3"/>
            <w:tcBorders>
              <w:top w:val="single" w:color="000000" w:sz="2" w:space="0"/>
              <w:left w:val="single" w:color="auto" w:sz="4" w:space="0"/>
              <w:bottom w:val="single" w:color="auto" w:sz="4" w:space="0"/>
              <w:right w:val="single" w:color="000000" w:sz="2"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主要参与人发表论文数量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925" w:type="dxa"/>
            <w:gridSpan w:val="4"/>
            <w:tcBorders>
              <w:top w:val="single" w:color="000000" w:sz="2" w:space="0"/>
              <w:left w:val="single" w:color="000000" w:sz="2"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核心刊物</w:t>
            </w:r>
          </w:p>
        </w:tc>
        <w:tc>
          <w:tcPr>
            <w:tcW w:w="2556" w:type="dxa"/>
            <w:gridSpan w:val="3"/>
            <w:tcBorders>
              <w:top w:val="single" w:color="000000" w:sz="2"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p>
        </w:tc>
        <w:tc>
          <w:tcPr>
            <w:tcW w:w="3348" w:type="dxa"/>
            <w:gridSpan w:val="3"/>
            <w:tcBorders>
              <w:top w:val="single" w:color="000000" w:sz="2" w:space="0"/>
              <w:left w:val="single" w:color="auto" w:sz="4" w:space="0"/>
              <w:bottom w:val="single" w:color="auto" w:sz="4" w:space="0"/>
              <w:right w:val="single" w:color="000000" w:sz="2" w:space="0"/>
            </w:tcBorders>
            <w:vAlign w:val="center"/>
          </w:tcPr>
          <w:p>
            <w:pPr>
              <w:snapToGrid w:val="0"/>
              <w:jc w:val="center"/>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925" w:type="dxa"/>
            <w:gridSpan w:val="4"/>
            <w:tcBorders>
              <w:top w:val="single" w:color="000000" w:sz="2" w:space="0"/>
              <w:left w:val="single" w:color="000000" w:sz="2"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非核心刊物</w:t>
            </w:r>
          </w:p>
        </w:tc>
        <w:tc>
          <w:tcPr>
            <w:tcW w:w="2556" w:type="dxa"/>
            <w:gridSpan w:val="3"/>
            <w:tcBorders>
              <w:top w:val="single" w:color="000000" w:sz="2"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p>
        </w:tc>
        <w:tc>
          <w:tcPr>
            <w:tcW w:w="3348" w:type="dxa"/>
            <w:gridSpan w:val="3"/>
            <w:tcBorders>
              <w:top w:val="single" w:color="000000" w:sz="2" w:space="0"/>
              <w:left w:val="single" w:color="auto" w:sz="4" w:space="0"/>
              <w:bottom w:val="single" w:color="auto" w:sz="4" w:space="0"/>
              <w:right w:val="single" w:color="000000" w:sz="2" w:space="0"/>
            </w:tcBorders>
            <w:vAlign w:val="center"/>
          </w:tcPr>
          <w:p>
            <w:pPr>
              <w:snapToGrid w:val="0"/>
              <w:jc w:val="center"/>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383" w:type="dxa"/>
            <w:gridSpan w:val="2"/>
            <w:tcBorders>
              <w:top w:val="single" w:color="000000" w:sz="2" w:space="0"/>
              <w:left w:val="single" w:color="000000" w:sz="2"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刊物名称</w:t>
            </w:r>
          </w:p>
        </w:tc>
        <w:tc>
          <w:tcPr>
            <w:tcW w:w="1856" w:type="dxa"/>
            <w:gridSpan w:val="3"/>
            <w:tcBorders>
              <w:top w:val="single" w:color="000000" w:sz="2"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刊物期号</w:t>
            </w:r>
          </w:p>
        </w:tc>
        <w:tc>
          <w:tcPr>
            <w:tcW w:w="1977" w:type="dxa"/>
            <w:tcBorders>
              <w:top w:val="single" w:color="000000" w:sz="2"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论文名称</w:t>
            </w:r>
          </w:p>
        </w:tc>
        <w:tc>
          <w:tcPr>
            <w:tcW w:w="1800" w:type="dxa"/>
            <w:gridSpan w:val="3"/>
            <w:tcBorders>
              <w:top w:val="single" w:color="000000" w:sz="2"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作者类型</w:t>
            </w:r>
          </w:p>
          <w:p>
            <w:pPr>
              <w:snapToGrid w:val="0"/>
              <w:jc w:val="center"/>
              <w:rPr>
                <w:rFonts w:ascii="仿宋_GB2312"/>
                <w:color w:val="000000"/>
                <w:spacing w:val="-4"/>
                <w:sz w:val="24"/>
                <w:szCs w:val="24"/>
              </w:rPr>
            </w:pPr>
            <w:r>
              <w:rPr>
                <w:rFonts w:hint="eastAsia" w:ascii="仿宋_GB2312"/>
                <w:color w:val="000000"/>
                <w:spacing w:val="-4"/>
                <w:sz w:val="24"/>
                <w:szCs w:val="24"/>
              </w:rPr>
              <w:t>（主持/参与）</w:t>
            </w:r>
          </w:p>
        </w:tc>
        <w:tc>
          <w:tcPr>
            <w:tcW w:w="1813" w:type="dxa"/>
            <w:tcBorders>
              <w:top w:val="single" w:color="000000" w:sz="2" w:space="0"/>
              <w:left w:val="single" w:color="auto" w:sz="4" w:space="0"/>
              <w:bottom w:val="single" w:color="auto" w:sz="4" w:space="0"/>
              <w:right w:val="single" w:color="000000" w:sz="2"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作者位次</w:t>
            </w:r>
          </w:p>
          <w:p>
            <w:pPr>
              <w:snapToGrid w:val="0"/>
              <w:jc w:val="center"/>
              <w:rPr>
                <w:rFonts w:ascii="仿宋_GB2312"/>
                <w:color w:val="000000"/>
                <w:spacing w:val="-4"/>
                <w:sz w:val="24"/>
                <w:szCs w:val="24"/>
              </w:rPr>
            </w:pPr>
            <w:r>
              <w:rPr>
                <w:rFonts w:hint="eastAsia" w:ascii="仿宋_GB2312"/>
                <w:color w:val="000000"/>
                <w:spacing w:val="-4"/>
                <w:sz w:val="24"/>
                <w:szCs w:val="24"/>
              </w:rPr>
              <w:t>（自然序号）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383" w:type="dxa"/>
            <w:gridSpan w:val="2"/>
            <w:tcBorders>
              <w:top w:val="single" w:color="000000" w:sz="2" w:space="0"/>
              <w:left w:val="single" w:color="000000" w:sz="2" w:space="0"/>
              <w:bottom w:val="single" w:color="auto" w:sz="4" w:space="0"/>
              <w:right w:val="single" w:color="auto" w:sz="4" w:space="0"/>
            </w:tcBorders>
            <w:vAlign w:val="center"/>
          </w:tcPr>
          <w:p>
            <w:pPr>
              <w:snapToGrid w:val="0"/>
              <w:jc w:val="center"/>
              <w:rPr>
                <w:rFonts w:ascii="仿宋_GB2312"/>
                <w:color w:val="000000"/>
                <w:spacing w:val="-4"/>
                <w:sz w:val="24"/>
                <w:szCs w:val="24"/>
              </w:rPr>
            </w:pPr>
          </w:p>
        </w:tc>
        <w:tc>
          <w:tcPr>
            <w:tcW w:w="1856" w:type="dxa"/>
            <w:gridSpan w:val="3"/>
            <w:tcBorders>
              <w:top w:val="single" w:color="000000" w:sz="2"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p>
        </w:tc>
        <w:tc>
          <w:tcPr>
            <w:tcW w:w="1977" w:type="dxa"/>
            <w:tcBorders>
              <w:top w:val="single" w:color="000000" w:sz="2"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p>
        </w:tc>
        <w:tc>
          <w:tcPr>
            <w:tcW w:w="1800" w:type="dxa"/>
            <w:gridSpan w:val="3"/>
            <w:tcBorders>
              <w:top w:val="single" w:color="000000" w:sz="2"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p>
        </w:tc>
        <w:tc>
          <w:tcPr>
            <w:tcW w:w="1813" w:type="dxa"/>
            <w:tcBorders>
              <w:top w:val="single" w:color="000000" w:sz="2" w:space="0"/>
              <w:left w:val="single" w:color="auto" w:sz="4" w:space="0"/>
              <w:bottom w:val="single" w:color="auto" w:sz="4" w:space="0"/>
              <w:right w:val="single" w:color="000000" w:sz="2" w:space="0"/>
            </w:tcBorders>
            <w:vAlign w:val="center"/>
          </w:tcPr>
          <w:p>
            <w:pPr>
              <w:snapToGrid w:val="0"/>
              <w:jc w:val="center"/>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383" w:type="dxa"/>
            <w:gridSpan w:val="2"/>
            <w:tcBorders>
              <w:top w:val="single" w:color="000000" w:sz="2"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56"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977" w:type="dxa"/>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00"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13" w:type="dxa"/>
            <w:tcBorders>
              <w:top w:val="single" w:color="000000" w:sz="2"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383" w:type="dxa"/>
            <w:gridSpan w:val="2"/>
            <w:tcBorders>
              <w:top w:val="single" w:color="000000" w:sz="2"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56"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977" w:type="dxa"/>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00"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13" w:type="dxa"/>
            <w:tcBorders>
              <w:top w:val="single" w:color="000000" w:sz="2"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383" w:type="dxa"/>
            <w:gridSpan w:val="2"/>
            <w:tcBorders>
              <w:top w:val="single" w:color="000000" w:sz="2"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56"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977" w:type="dxa"/>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00"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13" w:type="dxa"/>
            <w:tcBorders>
              <w:top w:val="single" w:color="000000" w:sz="2"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383" w:type="dxa"/>
            <w:gridSpan w:val="2"/>
            <w:tcBorders>
              <w:top w:val="single" w:color="000000" w:sz="2"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56"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977" w:type="dxa"/>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00"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13" w:type="dxa"/>
            <w:tcBorders>
              <w:top w:val="single" w:color="000000" w:sz="2"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383" w:type="dxa"/>
            <w:gridSpan w:val="2"/>
            <w:tcBorders>
              <w:top w:val="single" w:color="000000" w:sz="2"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56"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977" w:type="dxa"/>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00" w:type="dxa"/>
            <w:gridSpan w:val="3"/>
            <w:tcBorders>
              <w:top w:val="single" w:color="000000" w:sz="2"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813" w:type="dxa"/>
            <w:tcBorders>
              <w:top w:val="single" w:color="000000" w:sz="2"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8829" w:type="dxa"/>
            <w:gridSpan w:val="10"/>
            <w:tcBorders>
              <w:top w:val="single" w:color="000000" w:sz="2" w:space="0"/>
              <w:left w:val="single" w:color="000000" w:sz="2" w:space="0"/>
              <w:bottom w:val="single" w:color="auto" w:sz="4" w:space="0"/>
              <w:right w:val="single" w:color="000000" w:sz="2" w:space="0"/>
            </w:tcBorders>
            <w:vAlign w:val="center"/>
          </w:tcPr>
          <w:p>
            <w:pPr>
              <w:snapToGrid w:val="0"/>
              <w:ind w:firstLine="241" w:firstLineChars="100"/>
              <w:rPr>
                <w:rFonts w:ascii="仿宋_GB2312"/>
                <w:color w:val="000000"/>
                <w:spacing w:val="-4"/>
                <w:szCs w:val="24"/>
              </w:rPr>
            </w:pPr>
            <w:r>
              <w:rPr>
                <w:rFonts w:hint="eastAsia" w:ascii="仿宋_GB2312"/>
                <w:color w:val="000000"/>
                <w:spacing w:val="-4"/>
                <w:sz w:val="24"/>
                <w:szCs w:val="24"/>
              </w:rPr>
              <w:t>3.学校已具备的教学改革基础和环境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2" w:hRule="atLeast"/>
          <w:jc w:val="center"/>
        </w:trPr>
        <w:tc>
          <w:tcPr>
            <w:tcW w:w="8829" w:type="dxa"/>
            <w:gridSpan w:val="10"/>
            <w:tcBorders>
              <w:top w:val="single" w:color="auto" w:sz="4" w:space="0"/>
              <w:left w:val="single" w:color="000000" w:sz="2"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r>
              <w:rPr>
                <w:rFonts w:hint="eastAsia" w:ascii="仿宋_GB2312"/>
                <w:color w:val="000000"/>
                <w:spacing w:val="-4"/>
                <w:sz w:val="24"/>
                <w:szCs w:val="24"/>
              </w:rPr>
              <w:t>3-1.硬件基础和环境</w:t>
            </w:r>
            <w:r>
              <w:rPr>
                <w:rFonts w:hint="eastAsia" w:ascii="仿宋_GB2312"/>
                <w:color w:val="000000"/>
                <w:sz w:val="24"/>
                <w:szCs w:val="24"/>
              </w:rPr>
              <w:t>（限150字内）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8829" w:type="dxa"/>
            <w:gridSpan w:val="10"/>
            <w:tcBorders>
              <w:top w:val="single" w:color="auto" w:sz="4" w:space="0"/>
              <w:left w:val="single" w:color="000000" w:sz="2"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r>
              <w:rPr>
                <w:rFonts w:hint="eastAsia" w:ascii="仿宋_GB2312"/>
                <w:color w:val="000000"/>
                <w:spacing w:val="-4"/>
                <w:sz w:val="24"/>
                <w:szCs w:val="24"/>
              </w:rPr>
              <w:t>3-2.政策基础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123" w:type="dxa"/>
            <w:tcBorders>
              <w:top w:val="single" w:color="auto" w:sz="4" w:space="0"/>
              <w:left w:val="single" w:color="000000" w:sz="2"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年份</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文号</w:t>
            </w:r>
          </w:p>
        </w:tc>
        <w:tc>
          <w:tcPr>
            <w:tcW w:w="362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文件名称</w:t>
            </w:r>
          </w:p>
        </w:tc>
        <w:tc>
          <w:tcPr>
            <w:tcW w:w="2715" w:type="dxa"/>
            <w:gridSpan w:val="2"/>
            <w:tcBorders>
              <w:top w:val="single" w:color="auto" w:sz="4" w:space="0"/>
              <w:left w:val="single" w:color="auto" w:sz="4" w:space="0"/>
              <w:bottom w:val="single" w:color="auto" w:sz="4" w:space="0"/>
              <w:right w:val="single" w:color="000000" w:sz="2"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与教改相关的主要内容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12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36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3629" w:type="dxa"/>
            <w:gridSpan w:val="5"/>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715" w:type="dxa"/>
            <w:gridSpan w:val="2"/>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12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36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3629" w:type="dxa"/>
            <w:gridSpan w:val="5"/>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715" w:type="dxa"/>
            <w:gridSpan w:val="2"/>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12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36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3629" w:type="dxa"/>
            <w:gridSpan w:val="5"/>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715" w:type="dxa"/>
            <w:gridSpan w:val="2"/>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12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36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3629" w:type="dxa"/>
            <w:gridSpan w:val="5"/>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715" w:type="dxa"/>
            <w:gridSpan w:val="2"/>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bl>
    <w:p>
      <w:pPr>
        <w:snapToGrid w:val="0"/>
        <w:ind w:firstLine="241" w:firstLineChars="100"/>
        <w:jc w:val="left"/>
        <w:rPr>
          <w:rFonts w:ascii="仿宋_GB2312"/>
          <w:color w:val="000000"/>
          <w:spacing w:val="-4"/>
          <w:sz w:val="24"/>
          <w:szCs w:val="24"/>
        </w:rPr>
      </w:pPr>
      <w:r>
        <w:rPr>
          <w:rFonts w:hint="eastAsia" w:ascii="仿宋_GB2312"/>
          <w:color w:val="000000"/>
          <w:spacing w:val="-4"/>
          <w:sz w:val="24"/>
          <w:szCs w:val="24"/>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8820" w:type="dxa"/>
            <w:tcBorders>
              <w:top w:val="single" w:color="auto" w:sz="4" w:space="0"/>
              <w:left w:val="single" w:color="000000" w:sz="2" w:space="0"/>
              <w:bottom w:val="single" w:color="auto" w:sz="4" w:space="0"/>
              <w:right w:val="single" w:color="000000" w:sz="2" w:space="0"/>
            </w:tcBorders>
            <w:vAlign w:val="center"/>
          </w:tcPr>
          <w:p>
            <w:pPr>
              <w:snapToGrid w:val="0"/>
              <w:ind w:firstLine="241" w:firstLineChars="100"/>
              <w:rPr>
                <w:rFonts w:ascii="仿宋_GB2312"/>
                <w:color w:val="000000"/>
                <w:spacing w:val="-4"/>
                <w:sz w:val="24"/>
                <w:szCs w:val="24"/>
              </w:rPr>
            </w:pPr>
            <w:r>
              <w:rPr>
                <w:rFonts w:hint="eastAsia" w:ascii="仿宋_GB2312"/>
                <w:color w:val="000000"/>
                <w:spacing w:val="-4"/>
                <w:sz w:val="24"/>
                <w:szCs w:val="24"/>
              </w:rPr>
              <w:t>4.尚缺少的条件和拟解决的途径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1" w:hRule="atLeast"/>
          <w:jc w:val="center"/>
        </w:trPr>
        <w:tc>
          <w:tcPr>
            <w:tcW w:w="8820" w:type="dxa"/>
            <w:tcBorders>
              <w:top w:val="single" w:color="auto" w:sz="4" w:space="0"/>
              <w:left w:val="single" w:color="000000" w:sz="2"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r>
              <w:rPr>
                <w:rFonts w:hint="eastAsia" w:ascii="仿宋_GB2312"/>
                <w:color w:val="000000"/>
                <w:spacing w:val="-4"/>
                <w:sz w:val="24"/>
                <w:szCs w:val="24"/>
              </w:rPr>
              <w:t>4-1.尚缺少的硬件条件和环境</w:t>
            </w:r>
            <w:r>
              <w:rPr>
                <w:rFonts w:hint="eastAsia" w:ascii="仿宋_GB2312"/>
                <w:color w:val="000000"/>
                <w:sz w:val="24"/>
                <w:szCs w:val="24"/>
              </w:rPr>
              <w:t>（限200字内）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1" w:hRule="atLeast"/>
          <w:jc w:val="center"/>
        </w:trPr>
        <w:tc>
          <w:tcPr>
            <w:tcW w:w="8820" w:type="dxa"/>
            <w:tcBorders>
              <w:top w:val="single" w:color="auto" w:sz="4" w:space="0"/>
              <w:left w:val="single" w:color="000000" w:sz="2"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r>
              <w:rPr>
                <w:rFonts w:hint="eastAsia" w:ascii="仿宋_GB2312"/>
                <w:color w:val="000000"/>
                <w:spacing w:val="-4"/>
                <w:sz w:val="24"/>
                <w:szCs w:val="24"/>
              </w:rPr>
              <w:t>4-2.尚缺少的政策或其它软件条件和环境</w:t>
            </w:r>
            <w:r>
              <w:rPr>
                <w:rFonts w:hint="eastAsia" w:ascii="仿宋_GB2312"/>
                <w:color w:val="000000"/>
                <w:sz w:val="24"/>
                <w:szCs w:val="24"/>
              </w:rPr>
              <w:t>（限200字内）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0" w:hRule="atLeast"/>
          <w:jc w:val="center"/>
        </w:trPr>
        <w:tc>
          <w:tcPr>
            <w:tcW w:w="8820" w:type="dxa"/>
            <w:tcBorders>
              <w:top w:val="single" w:color="auto" w:sz="4" w:space="0"/>
              <w:left w:val="single" w:color="000000" w:sz="2" w:space="0"/>
              <w:bottom w:val="single" w:color="000000" w:sz="2" w:space="0"/>
              <w:right w:val="single" w:color="000000" w:sz="2" w:space="0"/>
            </w:tcBorders>
          </w:tcPr>
          <w:p>
            <w:pPr>
              <w:snapToGrid w:val="0"/>
              <w:ind w:firstLine="241" w:firstLineChars="100"/>
              <w:jc w:val="left"/>
              <w:rPr>
                <w:rFonts w:ascii="仿宋_GB2312"/>
                <w:color w:val="000000"/>
                <w:spacing w:val="-4"/>
                <w:sz w:val="24"/>
                <w:szCs w:val="24"/>
              </w:rPr>
            </w:pPr>
            <w:r>
              <w:rPr>
                <w:rFonts w:hint="eastAsia" w:ascii="仿宋_GB2312"/>
                <w:color w:val="000000"/>
                <w:spacing w:val="-4"/>
                <w:sz w:val="24"/>
                <w:szCs w:val="24"/>
              </w:rPr>
              <w:t>4-3.拟解决的途径</w:t>
            </w:r>
            <w:r>
              <w:rPr>
                <w:rFonts w:hint="eastAsia" w:ascii="仿宋_GB2312"/>
                <w:color w:val="000000"/>
                <w:sz w:val="24"/>
                <w:szCs w:val="24"/>
              </w:rPr>
              <w:t>（限300字内）</w:t>
            </w:r>
          </w:p>
        </w:tc>
      </w:tr>
    </w:tbl>
    <w:p>
      <w:pPr>
        <w:snapToGrid w:val="0"/>
        <w:spacing w:line="20" w:lineRule="exact"/>
        <w:ind w:firstLine="241" w:firstLineChars="100"/>
        <w:jc w:val="left"/>
        <w:rPr>
          <w:rFonts w:ascii="仿宋_GB2312"/>
          <w:color w:val="000000"/>
          <w:spacing w:val="-4"/>
          <w:sz w:val="24"/>
          <w:szCs w:val="24"/>
        </w:rPr>
      </w:pPr>
      <w:r>
        <w:rPr>
          <w:rFonts w:hint="eastAsia" w:ascii="仿宋_GB2312"/>
          <w:color w:val="000000"/>
          <w:spacing w:val="-4"/>
          <w:sz w:val="24"/>
          <w:szCs w:val="24"/>
        </w:rPr>
        <w:br w:type="page"/>
      </w:r>
    </w:p>
    <w:tbl>
      <w:tblPr>
        <w:tblStyle w:val="7"/>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965"/>
        <w:gridCol w:w="166"/>
        <w:gridCol w:w="703"/>
        <w:gridCol w:w="488"/>
        <w:gridCol w:w="399"/>
        <w:gridCol w:w="2077"/>
        <w:gridCol w:w="1194"/>
        <w:gridCol w:w="208"/>
        <w:gridCol w:w="494"/>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829" w:type="dxa"/>
            <w:gridSpan w:val="11"/>
            <w:tcBorders>
              <w:top w:val="single" w:color="000000" w:sz="2" w:space="0"/>
              <w:left w:val="single" w:color="000000" w:sz="2" w:space="0"/>
              <w:bottom w:val="single" w:color="auto" w:sz="4" w:space="0"/>
              <w:right w:val="single" w:color="000000" w:sz="2" w:space="0"/>
            </w:tcBorders>
            <w:vAlign w:val="center"/>
          </w:tcPr>
          <w:p>
            <w:pPr>
              <w:snapToGrid w:val="0"/>
              <w:ind w:firstLine="241" w:firstLineChars="100"/>
              <w:rPr>
                <w:rFonts w:ascii="仿宋_GB2312"/>
                <w:color w:val="000000"/>
                <w:spacing w:val="-4"/>
                <w:sz w:val="24"/>
                <w:szCs w:val="24"/>
              </w:rPr>
            </w:pPr>
            <w:r>
              <w:rPr>
                <w:rFonts w:hint="eastAsia" w:ascii="仿宋_GB2312"/>
                <w:color w:val="000000"/>
                <w:spacing w:val="-4"/>
                <w:sz w:val="24"/>
                <w:szCs w:val="24"/>
              </w:rPr>
              <w:t>5.申请者和项目组成员所承担的教学改革和科研项目情况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3005" w:type="dxa"/>
            <w:gridSpan w:val="5"/>
            <w:tcBorders>
              <w:top w:val="single" w:color="000000" w:sz="2" w:space="0"/>
              <w:left w:val="single" w:color="000000" w:sz="2" w:space="0"/>
              <w:bottom w:val="single" w:color="auto" w:sz="4" w:space="0"/>
              <w:right w:val="single" w:color="auto" w:sz="4" w:space="0"/>
            </w:tcBorders>
            <w:vAlign w:val="center"/>
          </w:tcPr>
          <w:p>
            <w:pPr>
              <w:snapToGrid w:val="0"/>
              <w:spacing w:line="300" w:lineRule="exact"/>
              <w:jc w:val="center"/>
              <w:rPr>
                <w:rFonts w:ascii="仿宋_GB2312"/>
                <w:color w:val="000000"/>
                <w:spacing w:val="-4"/>
                <w:sz w:val="24"/>
                <w:szCs w:val="24"/>
              </w:rPr>
            </w:pPr>
            <w:r>
              <w:rPr>
                <w:rFonts w:hint="eastAsia" w:ascii="仿宋_GB2312"/>
                <w:color w:val="000000"/>
                <w:sz w:val="24"/>
                <w:szCs w:val="24"/>
              </w:rPr>
              <w:t>项目类别</w:t>
            </w:r>
          </w:p>
        </w:tc>
        <w:tc>
          <w:tcPr>
            <w:tcW w:w="2476"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300" w:lineRule="exact"/>
              <w:jc w:val="center"/>
              <w:rPr>
                <w:rFonts w:ascii="仿宋_GB2312"/>
                <w:color w:val="000000"/>
                <w:spacing w:val="-4"/>
                <w:sz w:val="24"/>
                <w:szCs w:val="24"/>
              </w:rPr>
            </w:pPr>
            <w:r>
              <w:rPr>
                <w:rFonts w:hint="eastAsia" w:ascii="仿宋_GB2312"/>
                <w:color w:val="000000"/>
                <w:spacing w:val="-4"/>
                <w:sz w:val="24"/>
                <w:szCs w:val="24"/>
              </w:rPr>
              <w:t>项目级别</w:t>
            </w:r>
          </w:p>
          <w:p>
            <w:pPr>
              <w:snapToGrid w:val="0"/>
              <w:spacing w:line="300" w:lineRule="exact"/>
              <w:jc w:val="center"/>
              <w:rPr>
                <w:rFonts w:ascii="仿宋_GB2312"/>
                <w:color w:val="000000"/>
                <w:spacing w:val="-4"/>
                <w:sz w:val="24"/>
                <w:szCs w:val="24"/>
              </w:rPr>
            </w:pPr>
            <w:r>
              <w:rPr>
                <w:rFonts w:hint="eastAsia" w:ascii="仿宋_GB2312"/>
                <w:color w:val="000000"/>
                <w:sz w:val="18"/>
                <w:szCs w:val="18"/>
              </w:rPr>
              <w:t>（国家/省级/厅级/校级）</w:t>
            </w:r>
          </w:p>
        </w:tc>
        <w:tc>
          <w:tcPr>
            <w:tcW w:w="1402"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300" w:lineRule="exact"/>
              <w:jc w:val="center"/>
              <w:rPr>
                <w:rFonts w:ascii="仿宋_GB2312"/>
                <w:color w:val="000000"/>
                <w:spacing w:val="-4"/>
                <w:sz w:val="24"/>
                <w:szCs w:val="24"/>
              </w:rPr>
            </w:pPr>
            <w:r>
              <w:rPr>
                <w:rFonts w:hint="eastAsia" w:ascii="仿宋_GB2312"/>
                <w:color w:val="000000"/>
                <w:spacing w:val="-4"/>
                <w:sz w:val="24"/>
                <w:szCs w:val="24"/>
              </w:rPr>
              <w:t>参与类型</w:t>
            </w:r>
          </w:p>
          <w:p>
            <w:pPr>
              <w:snapToGrid w:val="0"/>
              <w:spacing w:line="300" w:lineRule="exact"/>
              <w:jc w:val="center"/>
              <w:rPr>
                <w:rFonts w:ascii="仿宋_GB2312"/>
                <w:color w:val="000000"/>
                <w:spacing w:val="-4"/>
                <w:sz w:val="24"/>
                <w:szCs w:val="24"/>
              </w:rPr>
            </w:pPr>
            <w:r>
              <w:rPr>
                <w:rFonts w:hint="eastAsia" w:ascii="仿宋_GB2312"/>
                <w:color w:val="000000"/>
                <w:spacing w:val="-4"/>
                <w:sz w:val="18"/>
                <w:szCs w:val="18"/>
              </w:rPr>
              <w:t>（主持/参与）</w:t>
            </w:r>
          </w:p>
        </w:tc>
        <w:tc>
          <w:tcPr>
            <w:tcW w:w="1946" w:type="dxa"/>
            <w:gridSpan w:val="2"/>
            <w:tcBorders>
              <w:top w:val="single" w:color="000000" w:sz="2" w:space="0"/>
              <w:left w:val="single" w:color="auto" w:sz="4" w:space="0"/>
              <w:bottom w:val="single" w:color="auto" w:sz="4" w:space="0"/>
              <w:right w:val="single" w:color="000000" w:sz="2" w:space="0"/>
            </w:tcBorders>
            <w:vAlign w:val="center"/>
          </w:tcPr>
          <w:p>
            <w:pPr>
              <w:snapToGrid w:val="0"/>
              <w:spacing w:line="300" w:lineRule="exact"/>
              <w:jc w:val="center"/>
              <w:rPr>
                <w:rFonts w:ascii="仿宋_GB2312"/>
                <w:color w:val="000000"/>
                <w:spacing w:val="-4"/>
                <w:sz w:val="24"/>
                <w:szCs w:val="24"/>
              </w:rPr>
            </w:pPr>
            <w:r>
              <w:rPr>
                <w:rFonts w:hint="eastAsia" w:ascii="仿宋_GB2312"/>
                <w:color w:val="000000"/>
                <w:spacing w:val="-4"/>
                <w:sz w:val="24"/>
                <w:szCs w:val="24"/>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48" w:type="dxa"/>
            <w:gridSpan w:val="2"/>
            <w:vMerge w:val="restart"/>
            <w:tcBorders>
              <w:top w:val="single" w:color="auto" w:sz="4" w:space="0"/>
              <w:left w:val="single" w:color="000000" w:sz="2" w:space="0"/>
              <w:right w:val="single" w:color="auto" w:sz="4" w:space="0"/>
            </w:tcBorders>
            <w:vAlign w:val="center"/>
          </w:tcPr>
          <w:p>
            <w:pPr>
              <w:snapToGrid w:val="0"/>
              <w:spacing w:line="240" w:lineRule="exact"/>
              <w:jc w:val="center"/>
              <w:rPr>
                <w:rFonts w:ascii="仿宋_GB2312"/>
                <w:color w:val="000000"/>
                <w:sz w:val="21"/>
                <w:szCs w:val="21"/>
              </w:rPr>
            </w:pPr>
            <w:r>
              <w:rPr>
                <w:rFonts w:hint="eastAsia" w:ascii="仿宋_GB2312"/>
                <w:color w:val="000000"/>
                <w:sz w:val="21"/>
                <w:szCs w:val="21"/>
              </w:rPr>
              <w:t>教学改革项目</w:t>
            </w:r>
          </w:p>
        </w:tc>
        <w:tc>
          <w:tcPr>
            <w:tcW w:w="1357" w:type="dxa"/>
            <w:gridSpan w:val="3"/>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r>
              <w:rPr>
                <w:rFonts w:hint="eastAsia" w:ascii="仿宋_GB2312"/>
                <w:color w:val="000000"/>
                <w:spacing w:val="-4"/>
                <w:sz w:val="21"/>
                <w:szCs w:val="21"/>
              </w:rPr>
              <w:t>已结项</w:t>
            </w:r>
          </w:p>
        </w:tc>
        <w:tc>
          <w:tcPr>
            <w:tcW w:w="2476"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402"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946" w:type="dxa"/>
            <w:gridSpan w:val="2"/>
            <w:tcBorders>
              <w:top w:val="single" w:color="000000" w:sz="2" w:space="0"/>
              <w:left w:val="single" w:color="auto" w:sz="4" w:space="0"/>
              <w:bottom w:val="single" w:color="auto" w:sz="4" w:space="0"/>
              <w:right w:val="single" w:color="000000" w:sz="2" w:space="0"/>
            </w:tcBorders>
            <w:vAlign w:val="center"/>
          </w:tcPr>
          <w:p>
            <w:pPr>
              <w:snapToGrid w:val="0"/>
              <w:spacing w:line="240" w:lineRule="exact"/>
              <w:jc w:val="center"/>
              <w:rPr>
                <w:rFonts w:ascii="仿宋_GB2312"/>
                <w:color w:val="000000"/>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48" w:type="dxa"/>
            <w:gridSpan w:val="2"/>
            <w:vMerge w:val="continue"/>
            <w:tcBorders>
              <w:left w:val="single" w:color="000000" w:sz="2" w:space="0"/>
              <w:bottom w:val="single" w:color="auto" w:sz="4" w:space="0"/>
              <w:right w:val="single" w:color="auto" w:sz="4" w:space="0"/>
            </w:tcBorders>
            <w:vAlign w:val="center"/>
          </w:tcPr>
          <w:p>
            <w:pPr>
              <w:snapToGrid w:val="0"/>
              <w:spacing w:line="240" w:lineRule="exact"/>
              <w:jc w:val="center"/>
              <w:rPr>
                <w:rFonts w:ascii="仿宋_GB2312"/>
                <w:color w:val="000000"/>
                <w:sz w:val="21"/>
                <w:szCs w:val="21"/>
              </w:rPr>
            </w:pPr>
          </w:p>
        </w:tc>
        <w:tc>
          <w:tcPr>
            <w:tcW w:w="1357" w:type="dxa"/>
            <w:gridSpan w:val="3"/>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r>
              <w:rPr>
                <w:rFonts w:hint="eastAsia" w:ascii="仿宋_GB2312"/>
                <w:color w:val="000000"/>
                <w:spacing w:val="-4"/>
                <w:sz w:val="21"/>
                <w:szCs w:val="21"/>
              </w:rPr>
              <w:t>在研中</w:t>
            </w:r>
          </w:p>
        </w:tc>
        <w:tc>
          <w:tcPr>
            <w:tcW w:w="2476"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402"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946" w:type="dxa"/>
            <w:gridSpan w:val="2"/>
            <w:tcBorders>
              <w:top w:val="single" w:color="000000" w:sz="2" w:space="0"/>
              <w:left w:val="single" w:color="auto" w:sz="4" w:space="0"/>
              <w:bottom w:val="single" w:color="auto" w:sz="4" w:space="0"/>
              <w:right w:val="single" w:color="000000" w:sz="2" w:space="0"/>
            </w:tcBorders>
            <w:vAlign w:val="center"/>
          </w:tcPr>
          <w:p>
            <w:pPr>
              <w:snapToGrid w:val="0"/>
              <w:spacing w:line="240" w:lineRule="exact"/>
              <w:jc w:val="center"/>
              <w:rPr>
                <w:rFonts w:ascii="仿宋_GB2312"/>
                <w:color w:val="000000"/>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48" w:type="dxa"/>
            <w:gridSpan w:val="2"/>
            <w:vMerge w:val="restart"/>
            <w:tcBorders>
              <w:top w:val="single" w:color="000000" w:sz="2" w:space="0"/>
              <w:left w:val="single" w:color="000000" w:sz="2" w:space="0"/>
              <w:right w:val="single" w:color="auto" w:sz="4" w:space="0"/>
            </w:tcBorders>
            <w:vAlign w:val="center"/>
          </w:tcPr>
          <w:p>
            <w:pPr>
              <w:snapToGrid w:val="0"/>
              <w:spacing w:line="240" w:lineRule="exact"/>
              <w:jc w:val="center"/>
              <w:rPr>
                <w:rFonts w:ascii="仿宋_GB2312"/>
                <w:color w:val="000000"/>
                <w:sz w:val="21"/>
                <w:szCs w:val="21"/>
              </w:rPr>
            </w:pPr>
            <w:r>
              <w:rPr>
                <w:rFonts w:hint="eastAsia" w:ascii="仿宋_GB2312"/>
                <w:color w:val="000000"/>
                <w:sz w:val="21"/>
                <w:szCs w:val="21"/>
              </w:rPr>
              <w:t>科研（社科）</w:t>
            </w:r>
          </w:p>
          <w:p>
            <w:pPr>
              <w:snapToGrid w:val="0"/>
              <w:spacing w:line="240" w:lineRule="exact"/>
              <w:jc w:val="center"/>
              <w:rPr>
                <w:rFonts w:ascii="仿宋_GB2312"/>
                <w:color w:val="000000"/>
                <w:sz w:val="21"/>
                <w:szCs w:val="21"/>
              </w:rPr>
            </w:pPr>
            <w:r>
              <w:rPr>
                <w:rFonts w:hint="eastAsia" w:ascii="仿宋_GB2312"/>
                <w:color w:val="000000"/>
                <w:sz w:val="21"/>
                <w:szCs w:val="21"/>
              </w:rPr>
              <w:t>项目</w:t>
            </w:r>
          </w:p>
        </w:tc>
        <w:tc>
          <w:tcPr>
            <w:tcW w:w="1357" w:type="dxa"/>
            <w:gridSpan w:val="3"/>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r>
              <w:rPr>
                <w:rFonts w:hint="eastAsia" w:ascii="仿宋_GB2312"/>
                <w:color w:val="000000"/>
                <w:spacing w:val="-4"/>
                <w:sz w:val="21"/>
                <w:szCs w:val="21"/>
              </w:rPr>
              <w:t>已结项</w:t>
            </w:r>
          </w:p>
        </w:tc>
        <w:tc>
          <w:tcPr>
            <w:tcW w:w="2476"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402"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946" w:type="dxa"/>
            <w:gridSpan w:val="2"/>
            <w:tcBorders>
              <w:top w:val="single" w:color="000000" w:sz="2" w:space="0"/>
              <w:left w:val="single" w:color="auto" w:sz="4" w:space="0"/>
              <w:bottom w:val="single" w:color="auto" w:sz="4" w:space="0"/>
              <w:right w:val="single" w:color="000000" w:sz="2" w:space="0"/>
            </w:tcBorders>
            <w:vAlign w:val="center"/>
          </w:tcPr>
          <w:p>
            <w:pPr>
              <w:snapToGrid w:val="0"/>
              <w:spacing w:line="240" w:lineRule="exact"/>
              <w:jc w:val="center"/>
              <w:rPr>
                <w:rFonts w:ascii="仿宋_GB2312"/>
                <w:color w:val="000000"/>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48" w:type="dxa"/>
            <w:gridSpan w:val="2"/>
            <w:vMerge w:val="continue"/>
            <w:tcBorders>
              <w:left w:val="single" w:color="000000" w:sz="2" w:space="0"/>
              <w:bottom w:val="single" w:color="auto" w:sz="4" w:space="0"/>
              <w:right w:val="single" w:color="auto" w:sz="4" w:space="0"/>
            </w:tcBorders>
            <w:vAlign w:val="center"/>
          </w:tcPr>
          <w:p>
            <w:pPr>
              <w:snapToGrid w:val="0"/>
              <w:spacing w:line="240" w:lineRule="exact"/>
              <w:jc w:val="center"/>
              <w:rPr>
                <w:rFonts w:ascii="仿宋_GB2312"/>
                <w:color w:val="000000"/>
                <w:sz w:val="21"/>
                <w:szCs w:val="21"/>
              </w:rPr>
            </w:pPr>
          </w:p>
        </w:tc>
        <w:tc>
          <w:tcPr>
            <w:tcW w:w="1357" w:type="dxa"/>
            <w:gridSpan w:val="3"/>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r>
              <w:rPr>
                <w:rFonts w:hint="eastAsia" w:ascii="仿宋_GB2312"/>
                <w:color w:val="000000"/>
                <w:spacing w:val="-4"/>
                <w:sz w:val="21"/>
                <w:szCs w:val="21"/>
              </w:rPr>
              <w:t>在研中</w:t>
            </w:r>
          </w:p>
        </w:tc>
        <w:tc>
          <w:tcPr>
            <w:tcW w:w="2476"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402"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946" w:type="dxa"/>
            <w:gridSpan w:val="2"/>
            <w:tcBorders>
              <w:top w:val="single" w:color="000000" w:sz="2" w:space="0"/>
              <w:left w:val="single" w:color="auto" w:sz="4" w:space="0"/>
              <w:bottom w:val="single" w:color="auto" w:sz="4" w:space="0"/>
              <w:right w:val="single" w:color="000000" w:sz="2" w:space="0"/>
            </w:tcBorders>
            <w:vAlign w:val="center"/>
          </w:tcPr>
          <w:p>
            <w:pPr>
              <w:snapToGrid w:val="0"/>
              <w:spacing w:line="240" w:lineRule="exact"/>
              <w:jc w:val="center"/>
              <w:rPr>
                <w:rFonts w:ascii="仿宋_GB2312"/>
                <w:color w:val="000000"/>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48" w:type="dxa"/>
            <w:gridSpan w:val="2"/>
            <w:vMerge w:val="restart"/>
            <w:tcBorders>
              <w:left w:val="single" w:color="000000" w:sz="2" w:space="0"/>
              <w:right w:val="single" w:color="auto" w:sz="4" w:space="0"/>
            </w:tcBorders>
            <w:vAlign w:val="center"/>
          </w:tcPr>
          <w:p>
            <w:pPr>
              <w:snapToGrid w:val="0"/>
              <w:spacing w:line="240" w:lineRule="exact"/>
              <w:jc w:val="center"/>
              <w:rPr>
                <w:rFonts w:ascii="仿宋_GB2312"/>
                <w:color w:val="000000"/>
                <w:sz w:val="21"/>
                <w:szCs w:val="21"/>
              </w:rPr>
            </w:pPr>
            <w:r>
              <w:rPr>
                <w:rFonts w:hint="eastAsia" w:ascii="仿宋_GB2312"/>
                <w:color w:val="000000"/>
                <w:sz w:val="21"/>
                <w:szCs w:val="21"/>
              </w:rPr>
              <w:t>教育科学规划研究项目</w:t>
            </w:r>
          </w:p>
        </w:tc>
        <w:tc>
          <w:tcPr>
            <w:tcW w:w="1357" w:type="dxa"/>
            <w:gridSpan w:val="3"/>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r>
              <w:rPr>
                <w:rFonts w:hint="eastAsia" w:ascii="仿宋_GB2312"/>
                <w:color w:val="000000"/>
                <w:spacing w:val="-4"/>
                <w:sz w:val="21"/>
                <w:szCs w:val="21"/>
              </w:rPr>
              <w:t>已结项</w:t>
            </w:r>
          </w:p>
        </w:tc>
        <w:tc>
          <w:tcPr>
            <w:tcW w:w="2476"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402"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946" w:type="dxa"/>
            <w:gridSpan w:val="2"/>
            <w:tcBorders>
              <w:top w:val="single" w:color="000000" w:sz="2" w:space="0"/>
              <w:left w:val="single" w:color="auto" w:sz="4" w:space="0"/>
              <w:bottom w:val="single" w:color="auto" w:sz="4" w:space="0"/>
              <w:right w:val="single" w:color="000000" w:sz="2" w:space="0"/>
            </w:tcBorders>
            <w:vAlign w:val="center"/>
          </w:tcPr>
          <w:p>
            <w:pPr>
              <w:snapToGrid w:val="0"/>
              <w:spacing w:line="240" w:lineRule="exact"/>
              <w:jc w:val="center"/>
              <w:rPr>
                <w:rFonts w:ascii="仿宋_GB2312"/>
                <w:color w:val="000000"/>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48" w:type="dxa"/>
            <w:gridSpan w:val="2"/>
            <w:vMerge w:val="continue"/>
            <w:tcBorders>
              <w:left w:val="single" w:color="000000" w:sz="2" w:space="0"/>
              <w:bottom w:val="single" w:color="auto" w:sz="4" w:space="0"/>
              <w:right w:val="single" w:color="auto" w:sz="4" w:space="0"/>
            </w:tcBorders>
            <w:vAlign w:val="center"/>
          </w:tcPr>
          <w:p>
            <w:pPr>
              <w:snapToGrid w:val="0"/>
              <w:spacing w:line="240" w:lineRule="exact"/>
              <w:jc w:val="center"/>
              <w:rPr>
                <w:rFonts w:ascii="仿宋_GB2312"/>
                <w:color w:val="000000"/>
                <w:sz w:val="21"/>
                <w:szCs w:val="21"/>
              </w:rPr>
            </w:pPr>
          </w:p>
        </w:tc>
        <w:tc>
          <w:tcPr>
            <w:tcW w:w="1357" w:type="dxa"/>
            <w:gridSpan w:val="3"/>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r>
              <w:rPr>
                <w:rFonts w:hint="eastAsia" w:ascii="仿宋_GB2312"/>
                <w:color w:val="000000"/>
                <w:spacing w:val="-4"/>
                <w:sz w:val="21"/>
                <w:szCs w:val="21"/>
              </w:rPr>
              <w:t>在研中</w:t>
            </w:r>
          </w:p>
        </w:tc>
        <w:tc>
          <w:tcPr>
            <w:tcW w:w="2476"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402" w:type="dxa"/>
            <w:gridSpan w:val="2"/>
            <w:tcBorders>
              <w:top w:val="single" w:color="000000" w:sz="2" w:space="0"/>
              <w:left w:val="single" w:color="auto" w:sz="4" w:space="0"/>
              <w:bottom w:val="single" w:color="auto" w:sz="4" w:space="0"/>
              <w:right w:val="single" w:color="auto" w:sz="4" w:space="0"/>
            </w:tcBorders>
            <w:vAlign w:val="center"/>
          </w:tcPr>
          <w:p>
            <w:pPr>
              <w:snapToGrid w:val="0"/>
              <w:spacing w:line="240" w:lineRule="exact"/>
              <w:jc w:val="center"/>
              <w:rPr>
                <w:rFonts w:ascii="仿宋_GB2312"/>
                <w:color w:val="000000"/>
                <w:spacing w:val="-4"/>
                <w:sz w:val="21"/>
                <w:szCs w:val="21"/>
              </w:rPr>
            </w:pPr>
          </w:p>
        </w:tc>
        <w:tc>
          <w:tcPr>
            <w:tcW w:w="1946" w:type="dxa"/>
            <w:gridSpan w:val="2"/>
            <w:tcBorders>
              <w:top w:val="single" w:color="000000" w:sz="2" w:space="0"/>
              <w:left w:val="single" w:color="auto" w:sz="4" w:space="0"/>
              <w:bottom w:val="single" w:color="auto" w:sz="4" w:space="0"/>
              <w:right w:val="single" w:color="000000" w:sz="2" w:space="0"/>
            </w:tcBorders>
            <w:vAlign w:val="center"/>
          </w:tcPr>
          <w:p>
            <w:pPr>
              <w:snapToGrid w:val="0"/>
              <w:spacing w:line="240" w:lineRule="exact"/>
              <w:jc w:val="center"/>
              <w:rPr>
                <w:rFonts w:ascii="仿宋_GB2312"/>
                <w:color w:val="000000"/>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683" w:type="dxa"/>
            <w:tcBorders>
              <w:top w:val="single" w:color="auto" w:sz="4" w:space="0"/>
              <w:left w:val="single" w:color="000000" w:sz="2"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成员姓名</w:t>
            </w:r>
          </w:p>
        </w:tc>
        <w:tc>
          <w:tcPr>
            <w:tcW w:w="113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立项</w:t>
            </w:r>
          </w:p>
          <w:p>
            <w:pPr>
              <w:snapToGrid w:val="0"/>
              <w:jc w:val="center"/>
              <w:rPr>
                <w:rFonts w:ascii="仿宋_GB2312"/>
                <w:color w:val="000000"/>
                <w:spacing w:val="-4"/>
                <w:sz w:val="24"/>
                <w:szCs w:val="24"/>
              </w:rPr>
            </w:pPr>
            <w:r>
              <w:rPr>
                <w:rFonts w:hint="eastAsia" w:ascii="仿宋_GB2312"/>
                <w:color w:val="000000"/>
                <w:spacing w:val="-4"/>
                <w:sz w:val="24"/>
                <w:szCs w:val="24"/>
              </w:rPr>
              <w:t>时间</w:t>
            </w:r>
          </w:p>
        </w:tc>
        <w:tc>
          <w:tcPr>
            <w:tcW w:w="7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立项单位</w:t>
            </w:r>
          </w:p>
        </w:tc>
        <w:tc>
          <w:tcPr>
            <w:tcW w:w="88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类别</w:t>
            </w:r>
          </w:p>
          <w:p>
            <w:pPr>
              <w:snapToGrid w:val="0"/>
              <w:jc w:val="center"/>
              <w:rPr>
                <w:rFonts w:ascii="仿宋_GB2312"/>
                <w:color w:val="000000"/>
                <w:spacing w:val="-4"/>
                <w:sz w:val="24"/>
                <w:szCs w:val="24"/>
              </w:rPr>
            </w:pPr>
            <w:r>
              <w:rPr>
                <w:rFonts w:hint="eastAsia" w:ascii="仿宋_GB2312"/>
                <w:color w:val="000000"/>
                <w:spacing w:val="-4"/>
                <w:sz w:val="18"/>
                <w:szCs w:val="18"/>
              </w:rPr>
              <w:t>（教改/科研）</w:t>
            </w:r>
          </w:p>
        </w:tc>
        <w:tc>
          <w:tcPr>
            <w:tcW w:w="20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项目级别</w:t>
            </w:r>
          </w:p>
          <w:p>
            <w:pPr>
              <w:snapToGrid w:val="0"/>
              <w:jc w:val="center"/>
              <w:rPr>
                <w:rFonts w:ascii="仿宋_GB2312"/>
                <w:color w:val="000000"/>
                <w:spacing w:val="-4"/>
                <w:sz w:val="24"/>
                <w:szCs w:val="24"/>
              </w:rPr>
            </w:pPr>
            <w:r>
              <w:rPr>
                <w:rFonts w:hint="eastAsia" w:ascii="仿宋_GB2312"/>
                <w:color w:val="000000"/>
                <w:sz w:val="18"/>
                <w:szCs w:val="18"/>
              </w:rPr>
              <w:t>（国家/省级/厅级/校级）</w:t>
            </w:r>
          </w:p>
        </w:tc>
        <w:tc>
          <w:tcPr>
            <w:tcW w:w="11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项目名称</w:t>
            </w:r>
          </w:p>
        </w:tc>
        <w:tc>
          <w:tcPr>
            <w:tcW w:w="70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参与</w:t>
            </w:r>
          </w:p>
          <w:p>
            <w:pPr>
              <w:snapToGrid w:val="0"/>
              <w:jc w:val="center"/>
              <w:rPr>
                <w:rFonts w:ascii="仿宋_GB2312"/>
                <w:color w:val="000000"/>
                <w:spacing w:val="-4"/>
                <w:sz w:val="24"/>
                <w:szCs w:val="24"/>
              </w:rPr>
            </w:pPr>
            <w:r>
              <w:rPr>
                <w:rFonts w:hint="eastAsia" w:ascii="仿宋_GB2312"/>
                <w:color w:val="000000"/>
                <w:spacing w:val="-4"/>
                <w:sz w:val="24"/>
                <w:szCs w:val="24"/>
              </w:rPr>
              <w:t>名次</w:t>
            </w:r>
          </w:p>
        </w:tc>
        <w:tc>
          <w:tcPr>
            <w:tcW w:w="1452" w:type="dxa"/>
            <w:tcBorders>
              <w:top w:val="single" w:color="auto" w:sz="4" w:space="0"/>
              <w:left w:val="single" w:color="auto" w:sz="4" w:space="0"/>
              <w:bottom w:val="single" w:color="auto" w:sz="4" w:space="0"/>
              <w:right w:val="single" w:color="000000" w:sz="2" w:space="0"/>
            </w:tcBorders>
            <w:vAlign w:val="center"/>
          </w:tcPr>
          <w:p>
            <w:pPr>
              <w:snapToGrid w:val="0"/>
              <w:jc w:val="center"/>
              <w:rPr>
                <w:rFonts w:ascii="仿宋_GB2312"/>
                <w:color w:val="000000"/>
                <w:spacing w:val="-4"/>
                <w:sz w:val="24"/>
                <w:szCs w:val="24"/>
              </w:rPr>
            </w:pPr>
            <w:r>
              <w:rPr>
                <w:rFonts w:hint="eastAsia" w:ascii="仿宋_GB2312"/>
                <w:color w:val="000000"/>
                <w:spacing w:val="-4"/>
                <w:sz w:val="24"/>
                <w:szCs w:val="24"/>
              </w:rPr>
              <w:t>承    担</w:t>
            </w:r>
          </w:p>
          <w:p>
            <w:pPr>
              <w:snapToGrid w:val="0"/>
              <w:jc w:val="center"/>
              <w:rPr>
                <w:rFonts w:ascii="仿宋_GB2312"/>
                <w:color w:val="000000"/>
                <w:spacing w:val="-4"/>
                <w:sz w:val="24"/>
                <w:szCs w:val="24"/>
              </w:rPr>
            </w:pPr>
            <w:r>
              <w:rPr>
                <w:rFonts w:hint="eastAsia" w:ascii="仿宋_GB2312"/>
                <w:color w:val="000000"/>
                <w:spacing w:val="-4"/>
                <w:sz w:val="24"/>
                <w:szCs w:val="24"/>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exact"/>
          <w:jc w:val="center"/>
        </w:trPr>
        <w:tc>
          <w:tcPr>
            <w:tcW w:w="683" w:type="dxa"/>
            <w:tcBorders>
              <w:top w:val="single" w:color="auto" w:sz="4" w:space="0"/>
              <w:left w:val="single" w:color="000000" w:sz="2" w:space="0"/>
              <w:bottom w:val="single" w:color="auto" w:sz="4" w:space="0"/>
              <w:right w:val="single" w:color="auto" w:sz="4" w:space="0"/>
            </w:tcBorders>
          </w:tcPr>
          <w:p>
            <w:pPr>
              <w:snapToGrid w:val="0"/>
              <w:jc w:val="center"/>
              <w:rPr>
                <w:rFonts w:ascii="仿宋_GB2312"/>
                <w:color w:val="000000"/>
                <w:spacing w:val="-4"/>
                <w:sz w:val="24"/>
                <w:szCs w:val="24"/>
              </w:rPr>
            </w:pPr>
          </w:p>
        </w:tc>
        <w:tc>
          <w:tcPr>
            <w:tcW w:w="1131"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color w:val="000000"/>
                <w:spacing w:val="-4"/>
                <w:sz w:val="24"/>
                <w:szCs w:val="24"/>
              </w:rPr>
            </w:pPr>
          </w:p>
        </w:tc>
        <w:tc>
          <w:tcPr>
            <w:tcW w:w="703" w:type="dxa"/>
            <w:tcBorders>
              <w:top w:val="single" w:color="auto" w:sz="4" w:space="0"/>
              <w:left w:val="single" w:color="auto" w:sz="4" w:space="0"/>
              <w:bottom w:val="single" w:color="auto" w:sz="4" w:space="0"/>
              <w:right w:val="single" w:color="auto" w:sz="4" w:space="0"/>
            </w:tcBorders>
          </w:tcPr>
          <w:p>
            <w:pPr>
              <w:snapToGrid w:val="0"/>
              <w:jc w:val="center"/>
              <w:rPr>
                <w:rFonts w:ascii="仿宋_GB2312"/>
                <w:color w:val="000000"/>
                <w:spacing w:val="-4"/>
                <w:sz w:val="24"/>
                <w:szCs w:val="24"/>
              </w:rPr>
            </w:pPr>
          </w:p>
        </w:tc>
        <w:tc>
          <w:tcPr>
            <w:tcW w:w="887"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color w:val="000000"/>
                <w:spacing w:val="-4"/>
                <w:sz w:val="24"/>
                <w:szCs w:val="24"/>
              </w:rPr>
            </w:pPr>
          </w:p>
        </w:tc>
        <w:tc>
          <w:tcPr>
            <w:tcW w:w="2077" w:type="dxa"/>
            <w:tcBorders>
              <w:top w:val="single" w:color="auto" w:sz="4" w:space="0"/>
              <w:left w:val="single" w:color="auto" w:sz="4" w:space="0"/>
              <w:bottom w:val="single" w:color="auto" w:sz="4" w:space="0"/>
              <w:right w:val="single" w:color="auto" w:sz="4" w:space="0"/>
            </w:tcBorders>
          </w:tcPr>
          <w:p>
            <w:pPr>
              <w:snapToGrid w:val="0"/>
              <w:jc w:val="center"/>
              <w:rPr>
                <w:rFonts w:ascii="仿宋_GB2312"/>
                <w:color w:val="000000"/>
                <w:spacing w:val="-4"/>
                <w:sz w:val="24"/>
                <w:szCs w:val="24"/>
              </w:rPr>
            </w:pPr>
          </w:p>
        </w:tc>
        <w:tc>
          <w:tcPr>
            <w:tcW w:w="1194" w:type="dxa"/>
            <w:tcBorders>
              <w:top w:val="single" w:color="auto" w:sz="4" w:space="0"/>
              <w:left w:val="single" w:color="auto" w:sz="4" w:space="0"/>
              <w:bottom w:val="single" w:color="auto" w:sz="4" w:space="0"/>
              <w:right w:val="single" w:color="auto" w:sz="4" w:space="0"/>
            </w:tcBorders>
          </w:tcPr>
          <w:p>
            <w:pPr>
              <w:snapToGrid w:val="0"/>
              <w:jc w:val="center"/>
              <w:rPr>
                <w:rFonts w:ascii="仿宋_GB2312"/>
                <w:color w:val="000000"/>
                <w:spacing w:val="-4"/>
                <w:sz w:val="24"/>
                <w:szCs w:val="24"/>
              </w:rPr>
            </w:pPr>
          </w:p>
        </w:tc>
        <w:tc>
          <w:tcPr>
            <w:tcW w:w="702"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color w:val="000000"/>
                <w:spacing w:val="-4"/>
                <w:sz w:val="24"/>
                <w:szCs w:val="24"/>
              </w:rPr>
            </w:pPr>
          </w:p>
        </w:tc>
        <w:tc>
          <w:tcPr>
            <w:tcW w:w="1452" w:type="dxa"/>
            <w:tcBorders>
              <w:top w:val="single" w:color="auto" w:sz="4" w:space="0"/>
              <w:left w:val="single" w:color="auto" w:sz="4" w:space="0"/>
              <w:bottom w:val="single" w:color="auto" w:sz="4" w:space="0"/>
              <w:right w:val="single" w:color="000000" w:sz="2" w:space="0"/>
            </w:tcBorders>
          </w:tcPr>
          <w:p>
            <w:pPr>
              <w:snapToGrid w:val="0"/>
              <w:jc w:val="center"/>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68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31"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3"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887"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077"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94"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452" w:type="dxa"/>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68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31"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3"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887"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077"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94"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452" w:type="dxa"/>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68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31"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3"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887"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077"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94"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452" w:type="dxa"/>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68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31"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3"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887"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077"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94"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452" w:type="dxa"/>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68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31"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3"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887"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077"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94"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452" w:type="dxa"/>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68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31"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3"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887"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077"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94"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452" w:type="dxa"/>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683" w:type="dxa"/>
            <w:tcBorders>
              <w:top w:val="single" w:color="auto" w:sz="4" w:space="0"/>
              <w:left w:val="single" w:color="000000" w:sz="2"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31"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3"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887"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2077"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194" w:type="dxa"/>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702" w:type="dxa"/>
            <w:gridSpan w:val="2"/>
            <w:tcBorders>
              <w:top w:val="single" w:color="auto" w:sz="4" w:space="0"/>
              <w:left w:val="single" w:color="auto" w:sz="4" w:space="0"/>
              <w:bottom w:val="single" w:color="auto" w:sz="4" w:space="0"/>
              <w:right w:val="single" w:color="auto" w:sz="4" w:space="0"/>
            </w:tcBorders>
          </w:tcPr>
          <w:p>
            <w:pPr>
              <w:snapToGrid w:val="0"/>
              <w:ind w:firstLine="241" w:firstLineChars="100"/>
              <w:jc w:val="left"/>
              <w:rPr>
                <w:rFonts w:ascii="仿宋_GB2312"/>
                <w:color w:val="000000"/>
                <w:spacing w:val="-4"/>
                <w:sz w:val="24"/>
                <w:szCs w:val="24"/>
              </w:rPr>
            </w:pPr>
          </w:p>
        </w:tc>
        <w:tc>
          <w:tcPr>
            <w:tcW w:w="1452" w:type="dxa"/>
            <w:tcBorders>
              <w:top w:val="single" w:color="auto" w:sz="4" w:space="0"/>
              <w:left w:val="single" w:color="auto" w:sz="4" w:space="0"/>
              <w:bottom w:val="single" w:color="auto" w:sz="4" w:space="0"/>
              <w:right w:val="single" w:color="000000" w:sz="2" w:space="0"/>
            </w:tcBorders>
          </w:tcPr>
          <w:p>
            <w:pPr>
              <w:snapToGrid w:val="0"/>
              <w:ind w:firstLine="241" w:firstLineChars="100"/>
              <w:jc w:val="left"/>
              <w:rPr>
                <w:rFonts w:ascii="仿宋_GB2312"/>
                <w:color w:val="000000"/>
                <w:spacing w:val="-4"/>
                <w:sz w:val="24"/>
                <w:szCs w:val="24"/>
              </w:rPr>
            </w:pPr>
          </w:p>
        </w:tc>
      </w:tr>
    </w:tbl>
    <w:p>
      <w:pPr>
        <w:rPr>
          <w:rFonts w:ascii="黑体" w:eastAsia="黑体"/>
          <w:color w:val="000000"/>
        </w:rPr>
      </w:pPr>
      <w:r>
        <w:rPr>
          <w:rFonts w:hint="eastAsia" w:ascii="黑体" w:eastAsia="黑体"/>
          <w:color w:val="000000"/>
        </w:rPr>
        <w:t>五、经费预算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2062"/>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906" w:type="dxa"/>
            <w:vAlign w:val="center"/>
          </w:tcPr>
          <w:p>
            <w:pPr>
              <w:jc w:val="center"/>
              <w:rPr>
                <w:rFonts w:ascii="仿宋_GB2312"/>
                <w:color w:val="000000"/>
                <w:sz w:val="24"/>
              </w:rPr>
            </w:pPr>
            <w:r>
              <w:rPr>
                <w:rFonts w:hint="eastAsia" w:ascii="仿宋_GB2312"/>
                <w:color w:val="000000"/>
                <w:sz w:val="24"/>
              </w:rPr>
              <w:t>支出科目</w:t>
            </w:r>
          </w:p>
        </w:tc>
        <w:tc>
          <w:tcPr>
            <w:tcW w:w="2062" w:type="dxa"/>
            <w:vAlign w:val="center"/>
          </w:tcPr>
          <w:p>
            <w:pPr>
              <w:jc w:val="center"/>
              <w:rPr>
                <w:rFonts w:ascii="仿宋_GB2312"/>
                <w:color w:val="000000"/>
                <w:sz w:val="24"/>
              </w:rPr>
            </w:pPr>
            <w:r>
              <w:rPr>
                <w:rFonts w:hint="eastAsia" w:ascii="仿宋_GB2312"/>
                <w:color w:val="000000"/>
                <w:sz w:val="24"/>
              </w:rPr>
              <w:t>金额（元）</w:t>
            </w:r>
          </w:p>
        </w:tc>
        <w:tc>
          <w:tcPr>
            <w:tcW w:w="3751" w:type="dxa"/>
            <w:vMerge w:val="restart"/>
            <w:vAlign w:val="center"/>
          </w:tcPr>
          <w:p>
            <w:pPr>
              <w:jc w:val="center"/>
              <w:rPr>
                <w:rFonts w:ascii="仿宋_GB2312"/>
                <w:color w:val="000000"/>
                <w:sz w:val="24"/>
              </w:rPr>
            </w:pPr>
            <w:r>
              <w:rPr>
                <w:rFonts w:hint="eastAsia" w:ascii="仿宋_GB2312"/>
                <w:color w:val="000000"/>
                <w:sz w:val="24"/>
              </w:rPr>
              <w:t>预算根据及理由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906" w:type="dxa"/>
            <w:vAlign w:val="center"/>
          </w:tcPr>
          <w:p>
            <w:pPr>
              <w:jc w:val="center"/>
              <w:rPr>
                <w:rFonts w:ascii="仿宋_GB2312"/>
                <w:color w:val="000000"/>
                <w:sz w:val="24"/>
              </w:rPr>
            </w:pPr>
            <w:r>
              <w:rPr>
                <w:rFonts w:hint="eastAsia" w:ascii="仿宋_GB2312"/>
                <w:color w:val="000000"/>
                <w:sz w:val="24"/>
              </w:rPr>
              <w:t>合 计</w:t>
            </w:r>
          </w:p>
        </w:tc>
        <w:tc>
          <w:tcPr>
            <w:tcW w:w="2062" w:type="dxa"/>
            <w:vAlign w:val="center"/>
          </w:tcPr>
          <w:p>
            <w:pPr>
              <w:jc w:val="center"/>
              <w:rPr>
                <w:rFonts w:ascii="仿宋_GB2312"/>
                <w:color w:val="000000"/>
                <w:sz w:val="24"/>
              </w:rPr>
            </w:pPr>
          </w:p>
        </w:tc>
        <w:tc>
          <w:tcPr>
            <w:tcW w:w="3751" w:type="dxa"/>
            <w:vMerge w:val="continue"/>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Pr>
          <w:p>
            <w:pPr>
              <w:rPr>
                <w:rFonts w:ascii="仿宋_GB2312"/>
                <w:color w:val="000000"/>
                <w:sz w:val="24"/>
              </w:rPr>
            </w:pPr>
            <w:r>
              <w:rPr>
                <w:rFonts w:hint="eastAsia" w:ascii="仿宋_GB2312"/>
                <w:color w:val="000000"/>
                <w:sz w:val="24"/>
              </w:rPr>
              <w:t>1.</w:t>
            </w:r>
          </w:p>
        </w:tc>
        <w:tc>
          <w:tcPr>
            <w:tcW w:w="2062" w:type="dxa"/>
          </w:tcPr>
          <w:p>
            <w:pPr>
              <w:jc w:val="center"/>
              <w:rPr>
                <w:rFonts w:ascii="仿宋_GB2312"/>
                <w:color w:val="000000"/>
                <w:sz w:val="24"/>
              </w:rPr>
            </w:pPr>
          </w:p>
        </w:tc>
        <w:tc>
          <w:tcPr>
            <w:tcW w:w="3751" w:type="dxa"/>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pPr>
              <w:rPr>
                <w:rFonts w:ascii="仿宋_GB2312"/>
                <w:color w:val="000000"/>
                <w:sz w:val="24"/>
              </w:rPr>
            </w:pPr>
            <w:r>
              <w:rPr>
                <w:rFonts w:hint="eastAsia" w:ascii="仿宋_GB2312"/>
                <w:color w:val="000000"/>
                <w:sz w:val="24"/>
              </w:rPr>
              <w:t>2.</w:t>
            </w:r>
          </w:p>
        </w:tc>
        <w:tc>
          <w:tcPr>
            <w:tcW w:w="2062" w:type="dxa"/>
            <w:vAlign w:val="center"/>
          </w:tcPr>
          <w:p>
            <w:pPr>
              <w:jc w:val="center"/>
              <w:rPr>
                <w:rFonts w:ascii="仿宋_GB2312"/>
                <w:color w:val="000000"/>
                <w:sz w:val="24"/>
              </w:rPr>
            </w:pPr>
          </w:p>
        </w:tc>
        <w:tc>
          <w:tcPr>
            <w:tcW w:w="3751" w:type="dxa"/>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pPr>
              <w:rPr>
                <w:rFonts w:ascii="仿宋_GB2312"/>
                <w:color w:val="000000"/>
                <w:sz w:val="24"/>
              </w:rPr>
            </w:pPr>
            <w:r>
              <w:rPr>
                <w:rFonts w:hint="eastAsia" w:ascii="仿宋_GB2312"/>
                <w:color w:val="000000"/>
                <w:sz w:val="24"/>
              </w:rPr>
              <w:t>3.</w:t>
            </w:r>
          </w:p>
        </w:tc>
        <w:tc>
          <w:tcPr>
            <w:tcW w:w="2062" w:type="dxa"/>
            <w:vAlign w:val="center"/>
          </w:tcPr>
          <w:p>
            <w:pPr>
              <w:jc w:val="center"/>
              <w:rPr>
                <w:rFonts w:ascii="仿宋_GB2312"/>
                <w:color w:val="000000"/>
                <w:sz w:val="24"/>
              </w:rPr>
            </w:pPr>
          </w:p>
        </w:tc>
        <w:tc>
          <w:tcPr>
            <w:tcW w:w="3751" w:type="dxa"/>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pPr>
              <w:rPr>
                <w:rFonts w:ascii="仿宋_GB2312"/>
                <w:color w:val="000000"/>
                <w:sz w:val="24"/>
              </w:rPr>
            </w:pPr>
            <w:r>
              <w:rPr>
                <w:rFonts w:hint="eastAsia" w:ascii="仿宋_GB2312"/>
                <w:color w:val="000000"/>
                <w:sz w:val="24"/>
              </w:rPr>
              <w:t>4.</w:t>
            </w:r>
          </w:p>
        </w:tc>
        <w:tc>
          <w:tcPr>
            <w:tcW w:w="2062" w:type="dxa"/>
            <w:vAlign w:val="center"/>
          </w:tcPr>
          <w:p>
            <w:pPr>
              <w:jc w:val="center"/>
              <w:rPr>
                <w:rFonts w:ascii="仿宋_GB2312"/>
                <w:color w:val="000000"/>
                <w:sz w:val="24"/>
              </w:rPr>
            </w:pPr>
          </w:p>
        </w:tc>
        <w:tc>
          <w:tcPr>
            <w:tcW w:w="3751" w:type="dxa"/>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pPr>
              <w:rPr>
                <w:rFonts w:ascii="仿宋_GB2312"/>
                <w:color w:val="000000"/>
                <w:sz w:val="24"/>
              </w:rPr>
            </w:pPr>
            <w:r>
              <w:rPr>
                <w:rFonts w:hint="eastAsia" w:ascii="仿宋_GB2312"/>
                <w:color w:val="000000"/>
                <w:sz w:val="24"/>
              </w:rPr>
              <w:t>5.</w:t>
            </w:r>
          </w:p>
        </w:tc>
        <w:tc>
          <w:tcPr>
            <w:tcW w:w="2062" w:type="dxa"/>
            <w:vAlign w:val="center"/>
          </w:tcPr>
          <w:p>
            <w:pPr>
              <w:jc w:val="center"/>
              <w:rPr>
                <w:rFonts w:ascii="仿宋_GB2312"/>
                <w:color w:val="000000"/>
                <w:sz w:val="24"/>
              </w:rPr>
            </w:pPr>
          </w:p>
        </w:tc>
        <w:tc>
          <w:tcPr>
            <w:tcW w:w="3751" w:type="dxa"/>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vAlign w:val="center"/>
          </w:tcPr>
          <w:p>
            <w:pPr>
              <w:rPr>
                <w:rFonts w:ascii="仿宋_GB2312"/>
                <w:color w:val="000000"/>
                <w:sz w:val="24"/>
              </w:rPr>
            </w:pPr>
            <w:r>
              <w:rPr>
                <w:rFonts w:hint="eastAsia" w:ascii="仿宋_GB2312"/>
                <w:color w:val="000000"/>
                <w:sz w:val="24"/>
              </w:rPr>
              <w:t>6.</w:t>
            </w:r>
          </w:p>
        </w:tc>
        <w:tc>
          <w:tcPr>
            <w:tcW w:w="2062" w:type="dxa"/>
            <w:vAlign w:val="center"/>
          </w:tcPr>
          <w:p>
            <w:pPr>
              <w:jc w:val="center"/>
              <w:rPr>
                <w:rFonts w:ascii="仿宋_GB2312"/>
                <w:color w:val="000000"/>
                <w:sz w:val="24"/>
              </w:rPr>
            </w:pPr>
          </w:p>
        </w:tc>
        <w:tc>
          <w:tcPr>
            <w:tcW w:w="3751" w:type="dxa"/>
            <w:vAlign w:val="center"/>
          </w:tcPr>
          <w:p>
            <w:pPr>
              <w:jc w:val="center"/>
              <w:rPr>
                <w:rFonts w:ascii="仿宋_GB2312"/>
                <w:color w:val="000000"/>
                <w:sz w:val="24"/>
              </w:rPr>
            </w:pPr>
          </w:p>
        </w:tc>
      </w:tr>
    </w:tbl>
    <w:p>
      <w:pPr>
        <w:rPr>
          <w:rFonts w:ascii="黑体" w:eastAsia="黑体"/>
          <w:color w:val="000000"/>
        </w:rPr>
      </w:pPr>
      <w:r>
        <w:rPr>
          <w:rFonts w:hint="eastAsia" w:ascii="黑体" w:eastAsia="黑体"/>
          <w:color w:val="000000"/>
        </w:rPr>
        <w:t>六、学校推荐意见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21" w:type="dxa"/>
            <w:tcBorders>
              <w:top w:val="single" w:color="000000" w:sz="2" w:space="0"/>
              <w:left w:val="single" w:color="000000" w:sz="2" w:space="0"/>
              <w:bottom w:val="single" w:color="000000" w:sz="2" w:space="0"/>
              <w:right w:val="single" w:color="000000" w:sz="2" w:space="0"/>
            </w:tcBorders>
          </w:tcPr>
          <w:p>
            <w:pPr>
              <w:snapToGrid w:val="0"/>
              <w:spacing w:line="391" w:lineRule="atLeast"/>
              <w:jc w:val="left"/>
              <w:rPr>
                <w:color w:val="000000"/>
              </w:rPr>
            </w:pPr>
          </w:p>
          <w:p>
            <w:pPr>
              <w:snapToGrid w:val="0"/>
              <w:spacing w:line="391" w:lineRule="atLeast"/>
              <w:jc w:val="left"/>
              <w:rPr>
                <w:color w:val="000000"/>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jc w:val="left"/>
              <w:rPr>
                <w:color w:val="000000"/>
                <w:sz w:val="24"/>
              </w:rPr>
            </w:pPr>
          </w:p>
          <w:p>
            <w:pPr>
              <w:snapToGrid w:val="0"/>
              <w:spacing w:line="391" w:lineRule="atLeast"/>
              <w:ind w:firstLine="4501" w:firstLineChars="1808"/>
              <w:jc w:val="left"/>
              <w:rPr>
                <w:color w:val="000000"/>
                <w:sz w:val="24"/>
              </w:rPr>
            </w:pPr>
            <w:r>
              <w:rPr>
                <w:rFonts w:hint="eastAsia"/>
                <w:color w:val="000000"/>
                <w:sz w:val="24"/>
              </w:rPr>
              <w:t>校长签名：</w:t>
            </w:r>
          </w:p>
          <w:p>
            <w:pPr>
              <w:snapToGrid w:val="0"/>
              <w:spacing w:line="391" w:lineRule="atLeast"/>
              <w:ind w:firstLine="4503" w:firstLineChars="1809"/>
              <w:jc w:val="left"/>
              <w:rPr>
                <w:color w:val="000000"/>
                <w:sz w:val="24"/>
              </w:rPr>
            </w:pPr>
            <w:r>
              <w:rPr>
                <w:rFonts w:hint="eastAsia"/>
                <w:color w:val="000000"/>
                <w:sz w:val="24"/>
              </w:rPr>
              <w:t>公    章：</w:t>
            </w:r>
          </w:p>
          <w:p>
            <w:pPr>
              <w:snapToGrid w:val="0"/>
              <w:spacing w:line="391" w:lineRule="atLeast"/>
              <w:ind w:firstLine="6017" w:firstLineChars="2417"/>
              <w:jc w:val="left"/>
              <w:rPr>
                <w:color w:val="000000"/>
                <w:sz w:val="24"/>
              </w:rPr>
            </w:pPr>
            <w:r>
              <w:rPr>
                <w:rFonts w:hint="eastAsia"/>
                <w:color w:val="000000"/>
                <w:sz w:val="24"/>
              </w:rPr>
              <w:t>年  月  日</w:t>
            </w:r>
          </w:p>
          <w:p>
            <w:pPr>
              <w:snapToGrid w:val="0"/>
              <w:spacing w:line="379" w:lineRule="atLeast"/>
              <w:jc w:val="right"/>
              <w:rPr>
                <w:color w:val="000000"/>
              </w:rPr>
            </w:pPr>
          </w:p>
        </w:tc>
      </w:tr>
    </w:tbl>
    <w:p>
      <w:pPr>
        <w:rPr>
          <w:rFonts w:ascii="黑体" w:eastAsia="黑体"/>
          <w:color w:val="000000"/>
        </w:rPr>
        <w:sectPr>
          <w:headerReference r:id="rId3" w:type="default"/>
          <w:footerReference r:id="rId4" w:type="default"/>
          <w:footerReference r:id="rId5" w:type="even"/>
          <w:pgSz w:w="11906" w:h="16838"/>
          <w:pgMar w:top="1928" w:right="1588" w:bottom="1985" w:left="1644" w:header="0" w:footer="1588" w:gutter="0"/>
          <w:cols w:space="720" w:num="1"/>
          <w:titlePg/>
          <w:docGrid w:type="linesAndChars" w:linePitch="587" w:charSpace="2004"/>
        </w:sectPr>
      </w:pPr>
    </w:p>
    <w:p>
      <w:pPr>
        <w:outlineLvl w:val="0"/>
        <w:rPr>
          <w:rFonts w:ascii="方正小标宋简体" w:hAnsi="方正小标宋简体" w:eastAsia="方正小标宋简体" w:cs="方正小标宋简体"/>
          <w:spacing w:val="-23"/>
          <w:sz w:val="44"/>
          <w:szCs w:val="44"/>
        </w:rPr>
      </w:pPr>
      <w:bookmarkStart w:id="0" w:name="_GoBack"/>
      <w:bookmarkEnd w:id="0"/>
      <w:r>
        <w:rPr>
          <w:rFonts w:hint="eastAsia" w:ascii="黑体" w:hAnsi="黑体" w:eastAsia="黑体" w:cs="黑体"/>
          <w:spacing w:val="-23"/>
          <w:sz w:val="32"/>
          <w:szCs w:val="32"/>
        </w:rPr>
        <w:t>附件3：</w:t>
      </w: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3"/>
          <w:sz w:val="44"/>
          <w:szCs w:val="44"/>
        </w:rPr>
        <w:t>河南省高等教育学会高等教育研究项目申请</w:t>
      </w:r>
      <w:r>
        <w:rPr>
          <w:rFonts w:hint="eastAsia" w:ascii="方正小标宋简体" w:hAnsi="方正小标宋简体" w:eastAsia="方正小标宋简体" w:cs="方正小标宋简体"/>
          <w:sz w:val="44"/>
          <w:szCs w:val="44"/>
        </w:rPr>
        <w:t>汇总表</w:t>
      </w:r>
    </w:p>
    <w:p>
      <w:pPr>
        <w:spacing w:before="156" w:beforeLines="50" w:after="156" w:afterLines="50" w:line="480" w:lineRule="auto"/>
        <w:jc w:val="center"/>
        <w:rPr>
          <w:rFonts w:ascii="楷体_GB2312" w:eastAsia="楷体_GB2312"/>
          <w:sz w:val="24"/>
          <w:szCs w:val="24"/>
        </w:rPr>
      </w:pPr>
      <w:r>
        <w:rPr>
          <w:rFonts w:hint="eastAsia" w:ascii="楷体_GB2312" w:eastAsia="楷体_GB2312"/>
          <w:sz w:val="24"/>
          <w:szCs w:val="24"/>
        </w:rPr>
        <w:t>主持单位（盖章）：                                                             填表日期：        年   月   日</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575"/>
        <w:gridCol w:w="2416"/>
        <w:gridCol w:w="971"/>
        <w:gridCol w:w="2178"/>
        <w:gridCol w:w="1718"/>
        <w:gridCol w:w="1209"/>
        <w:gridCol w:w="1303"/>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pPr>
              <w:snapToGrid w:val="0"/>
              <w:jc w:val="center"/>
              <w:rPr>
                <w:rFonts w:ascii="黑体" w:eastAsia="黑体"/>
                <w:sz w:val="24"/>
                <w:szCs w:val="24"/>
              </w:rPr>
            </w:pPr>
            <w:r>
              <w:rPr>
                <w:rFonts w:hint="eastAsia" w:ascii="黑体" w:eastAsia="黑体"/>
                <w:sz w:val="24"/>
                <w:szCs w:val="24"/>
              </w:rPr>
              <w:t>推荐序号</w:t>
            </w:r>
          </w:p>
        </w:tc>
        <w:tc>
          <w:tcPr>
            <w:tcW w:w="607" w:type="pct"/>
            <w:vAlign w:val="center"/>
          </w:tcPr>
          <w:p>
            <w:pPr>
              <w:snapToGrid w:val="0"/>
              <w:jc w:val="center"/>
              <w:rPr>
                <w:rFonts w:ascii="黑体" w:eastAsia="黑体"/>
                <w:sz w:val="24"/>
                <w:szCs w:val="24"/>
              </w:rPr>
            </w:pPr>
            <w:r>
              <w:rPr>
                <w:rFonts w:hint="eastAsia" w:ascii="黑体" w:eastAsia="黑体"/>
                <w:sz w:val="24"/>
                <w:szCs w:val="24"/>
              </w:rPr>
              <w:t>主持单位</w:t>
            </w:r>
          </w:p>
        </w:tc>
        <w:tc>
          <w:tcPr>
            <w:tcW w:w="931" w:type="pct"/>
            <w:vAlign w:val="center"/>
          </w:tcPr>
          <w:p>
            <w:pPr>
              <w:snapToGrid w:val="0"/>
              <w:jc w:val="center"/>
              <w:rPr>
                <w:rFonts w:ascii="黑体" w:eastAsia="黑体"/>
                <w:sz w:val="24"/>
                <w:szCs w:val="24"/>
              </w:rPr>
            </w:pPr>
            <w:r>
              <w:rPr>
                <w:rFonts w:hint="eastAsia" w:ascii="黑体" w:eastAsia="黑体"/>
                <w:sz w:val="24"/>
                <w:szCs w:val="24"/>
              </w:rPr>
              <w:t>项目名称</w:t>
            </w:r>
          </w:p>
        </w:tc>
        <w:tc>
          <w:tcPr>
            <w:tcW w:w="374" w:type="pct"/>
            <w:vAlign w:val="center"/>
          </w:tcPr>
          <w:p>
            <w:pPr>
              <w:snapToGrid w:val="0"/>
              <w:jc w:val="center"/>
              <w:rPr>
                <w:rFonts w:ascii="黑体" w:eastAsia="黑体"/>
                <w:sz w:val="24"/>
                <w:szCs w:val="24"/>
              </w:rPr>
            </w:pPr>
            <w:r>
              <w:rPr>
                <w:rFonts w:hint="eastAsia" w:ascii="黑体" w:eastAsia="黑体"/>
                <w:sz w:val="24"/>
                <w:szCs w:val="24"/>
              </w:rPr>
              <w:t>主持人</w:t>
            </w:r>
          </w:p>
        </w:tc>
        <w:tc>
          <w:tcPr>
            <w:tcW w:w="839" w:type="pct"/>
            <w:vAlign w:val="center"/>
          </w:tcPr>
          <w:p>
            <w:pPr>
              <w:snapToGrid w:val="0"/>
              <w:jc w:val="center"/>
              <w:rPr>
                <w:rFonts w:ascii="黑体" w:eastAsia="黑体"/>
                <w:sz w:val="24"/>
                <w:szCs w:val="24"/>
              </w:rPr>
            </w:pPr>
            <w:r>
              <w:rPr>
                <w:rFonts w:hint="eastAsia" w:ascii="黑体" w:eastAsia="黑体"/>
                <w:sz w:val="24"/>
                <w:szCs w:val="24"/>
              </w:rPr>
              <w:t>主要成员</w:t>
            </w:r>
          </w:p>
        </w:tc>
        <w:tc>
          <w:tcPr>
            <w:tcW w:w="662" w:type="pct"/>
            <w:vAlign w:val="center"/>
          </w:tcPr>
          <w:p>
            <w:pPr>
              <w:snapToGrid w:val="0"/>
              <w:jc w:val="center"/>
              <w:rPr>
                <w:rFonts w:ascii="黑体" w:eastAsia="黑体"/>
                <w:sz w:val="24"/>
                <w:szCs w:val="24"/>
              </w:rPr>
            </w:pPr>
            <w:r>
              <w:rPr>
                <w:rFonts w:hint="eastAsia" w:ascii="黑体" w:eastAsia="黑体"/>
                <w:sz w:val="24"/>
                <w:szCs w:val="24"/>
              </w:rPr>
              <w:t>参与单位</w:t>
            </w:r>
          </w:p>
        </w:tc>
        <w:tc>
          <w:tcPr>
            <w:tcW w:w="466" w:type="pct"/>
            <w:vAlign w:val="center"/>
          </w:tcPr>
          <w:p>
            <w:pPr>
              <w:snapToGrid w:val="0"/>
              <w:jc w:val="center"/>
              <w:rPr>
                <w:rFonts w:ascii="黑体" w:eastAsia="黑体"/>
                <w:sz w:val="24"/>
                <w:szCs w:val="24"/>
              </w:rPr>
            </w:pPr>
            <w:r>
              <w:rPr>
                <w:rFonts w:hint="eastAsia" w:ascii="黑体" w:eastAsia="黑体"/>
                <w:sz w:val="24"/>
                <w:szCs w:val="24"/>
              </w:rPr>
              <w:t>申报类别</w:t>
            </w:r>
          </w:p>
        </w:tc>
        <w:tc>
          <w:tcPr>
            <w:tcW w:w="502" w:type="pct"/>
            <w:vAlign w:val="center"/>
          </w:tcPr>
          <w:p>
            <w:pPr>
              <w:snapToGrid w:val="0"/>
              <w:jc w:val="center"/>
              <w:rPr>
                <w:rFonts w:ascii="黑体" w:eastAsia="黑体"/>
                <w:sz w:val="24"/>
                <w:szCs w:val="24"/>
              </w:rPr>
            </w:pPr>
            <w:r>
              <w:rPr>
                <w:rFonts w:hint="eastAsia" w:ascii="黑体" w:eastAsia="黑体"/>
                <w:sz w:val="24"/>
                <w:szCs w:val="24"/>
              </w:rPr>
              <w:t>申报层次</w:t>
            </w:r>
          </w:p>
        </w:tc>
        <w:tc>
          <w:tcPr>
            <w:tcW w:w="279" w:type="pct"/>
            <w:vAlign w:val="center"/>
          </w:tcPr>
          <w:p>
            <w:pPr>
              <w:snapToGrid w:val="0"/>
              <w:jc w:val="center"/>
              <w:rPr>
                <w:rFonts w:ascii="黑体" w:eastAsia="黑体"/>
                <w:sz w:val="24"/>
                <w:szCs w:val="24"/>
              </w:rPr>
            </w:pPr>
            <w:r>
              <w:rPr>
                <w:rFonts w:hint="eastAsia" w:asci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pPr>
              <w:jc w:val="center"/>
              <w:rPr>
                <w:sz w:val="24"/>
                <w:szCs w:val="24"/>
              </w:rPr>
            </w:pPr>
          </w:p>
        </w:tc>
        <w:tc>
          <w:tcPr>
            <w:tcW w:w="607" w:type="pct"/>
            <w:vAlign w:val="center"/>
          </w:tcPr>
          <w:p>
            <w:pPr>
              <w:rPr>
                <w:sz w:val="24"/>
                <w:szCs w:val="24"/>
              </w:rPr>
            </w:pPr>
          </w:p>
        </w:tc>
        <w:tc>
          <w:tcPr>
            <w:tcW w:w="931" w:type="pct"/>
            <w:vAlign w:val="center"/>
          </w:tcPr>
          <w:p>
            <w:pPr>
              <w:rPr>
                <w:sz w:val="24"/>
                <w:szCs w:val="24"/>
              </w:rPr>
            </w:pPr>
          </w:p>
        </w:tc>
        <w:tc>
          <w:tcPr>
            <w:tcW w:w="374" w:type="pct"/>
            <w:vAlign w:val="center"/>
          </w:tcPr>
          <w:p>
            <w:pPr>
              <w:rPr>
                <w:sz w:val="24"/>
                <w:szCs w:val="24"/>
              </w:rPr>
            </w:pPr>
          </w:p>
        </w:tc>
        <w:tc>
          <w:tcPr>
            <w:tcW w:w="839" w:type="pct"/>
            <w:vAlign w:val="center"/>
          </w:tcPr>
          <w:p>
            <w:pPr>
              <w:rPr>
                <w:sz w:val="24"/>
                <w:szCs w:val="24"/>
              </w:rPr>
            </w:pPr>
          </w:p>
        </w:tc>
        <w:tc>
          <w:tcPr>
            <w:tcW w:w="662" w:type="pct"/>
            <w:vAlign w:val="center"/>
          </w:tcPr>
          <w:p>
            <w:pPr>
              <w:rPr>
                <w:sz w:val="24"/>
                <w:szCs w:val="24"/>
              </w:rPr>
            </w:pPr>
          </w:p>
        </w:tc>
        <w:tc>
          <w:tcPr>
            <w:tcW w:w="466" w:type="pct"/>
            <w:vAlign w:val="center"/>
          </w:tcPr>
          <w:p>
            <w:pPr>
              <w:rPr>
                <w:sz w:val="24"/>
                <w:szCs w:val="24"/>
              </w:rPr>
            </w:pPr>
          </w:p>
        </w:tc>
        <w:tc>
          <w:tcPr>
            <w:tcW w:w="502" w:type="pct"/>
            <w:vAlign w:val="center"/>
          </w:tcPr>
          <w:p>
            <w:pPr>
              <w:rPr>
                <w:sz w:val="24"/>
                <w:szCs w:val="24"/>
              </w:rPr>
            </w:pPr>
          </w:p>
        </w:tc>
        <w:tc>
          <w:tcPr>
            <w:tcW w:w="279" w:type="pct"/>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pPr>
              <w:jc w:val="center"/>
              <w:rPr>
                <w:sz w:val="24"/>
                <w:szCs w:val="24"/>
              </w:rPr>
            </w:pPr>
          </w:p>
        </w:tc>
        <w:tc>
          <w:tcPr>
            <w:tcW w:w="607" w:type="pct"/>
            <w:vAlign w:val="center"/>
          </w:tcPr>
          <w:p>
            <w:pPr>
              <w:rPr>
                <w:sz w:val="24"/>
                <w:szCs w:val="24"/>
              </w:rPr>
            </w:pPr>
          </w:p>
        </w:tc>
        <w:tc>
          <w:tcPr>
            <w:tcW w:w="931" w:type="pct"/>
            <w:vAlign w:val="center"/>
          </w:tcPr>
          <w:p>
            <w:pPr>
              <w:rPr>
                <w:sz w:val="24"/>
                <w:szCs w:val="24"/>
              </w:rPr>
            </w:pPr>
          </w:p>
        </w:tc>
        <w:tc>
          <w:tcPr>
            <w:tcW w:w="374" w:type="pct"/>
            <w:vAlign w:val="center"/>
          </w:tcPr>
          <w:p>
            <w:pPr>
              <w:rPr>
                <w:sz w:val="24"/>
                <w:szCs w:val="24"/>
              </w:rPr>
            </w:pPr>
          </w:p>
        </w:tc>
        <w:tc>
          <w:tcPr>
            <w:tcW w:w="839" w:type="pct"/>
            <w:vAlign w:val="center"/>
          </w:tcPr>
          <w:p>
            <w:pPr>
              <w:rPr>
                <w:sz w:val="24"/>
                <w:szCs w:val="24"/>
              </w:rPr>
            </w:pPr>
          </w:p>
        </w:tc>
        <w:tc>
          <w:tcPr>
            <w:tcW w:w="662" w:type="pct"/>
            <w:vAlign w:val="center"/>
          </w:tcPr>
          <w:p>
            <w:pPr>
              <w:rPr>
                <w:sz w:val="24"/>
                <w:szCs w:val="24"/>
              </w:rPr>
            </w:pPr>
          </w:p>
        </w:tc>
        <w:tc>
          <w:tcPr>
            <w:tcW w:w="466" w:type="pct"/>
            <w:vAlign w:val="center"/>
          </w:tcPr>
          <w:p>
            <w:pPr>
              <w:rPr>
                <w:sz w:val="24"/>
                <w:szCs w:val="24"/>
              </w:rPr>
            </w:pPr>
          </w:p>
        </w:tc>
        <w:tc>
          <w:tcPr>
            <w:tcW w:w="502" w:type="pct"/>
            <w:vAlign w:val="center"/>
          </w:tcPr>
          <w:p>
            <w:pPr>
              <w:rPr>
                <w:sz w:val="24"/>
                <w:szCs w:val="24"/>
              </w:rPr>
            </w:pPr>
          </w:p>
        </w:tc>
        <w:tc>
          <w:tcPr>
            <w:tcW w:w="279" w:type="pct"/>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pPr>
              <w:jc w:val="center"/>
              <w:rPr>
                <w:sz w:val="24"/>
                <w:szCs w:val="24"/>
              </w:rPr>
            </w:pPr>
          </w:p>
        </w:tc>
        <w:tc>
          <w:tcPr>
            <w:tcW w:w="607" w:type="pct"/>
            <w:vAlign w:val="center"/>
          </w:tcPr>
          <w:p>
            <w:pPr>
              <w:rPr>
                <w:sz w:val="24"/>
                <w:szCs w:val="24"/>
              </w:rPr>
            </w:pPr>
          </w:p>
        </w:tc>
        <w:tc>
          <w:tcPr>
            <w:tcW w:w="931" w:type="pct"/>
            <w:vAlign w:val="center"/>
          </w:tcPr>
          <w:p>
            <w:pPr>
              <w:rPr>
                <w:sz w:val="24"/>
                <w:szCs w:val="24"/>
              </w:rPr>
            </w:pPr>
          </w:p>
        </w:tc>
        <w:tc>
          <w:tcPr>
            <w:tcW w:w="374" w:type="pct"/>
            <w:vAlign w:val="center"/>
          </w:tcPr>
          <w:p>
            <w:pPr>
              <w:rPr>
                <w:sz w:val="24"/>
                <w:szCs w:val="24"/>
              </w:rPr>
            </w:pPr>
          </w:p>
        </w:tc>
        <w:tc>
          <w:tcPr>
            <w:tcW w:w="839" w:type="pct"/>
            <w:vAlign w:val="center"/>
          </w:tcPr>
          <w:p>
            <w:pPr>
              <w:rPr>
                <w:sz w:val="24"/>
                <w:szCs w:val="24"/>
              </w:rPr>
            </w:pPr>
          </w:p>
        </w:tc>
        <w:tc>
          <w:tcPr>
            <w:tcW w:w="662" w:type="pct"/>
            <w:vAlign w:val="center"/>
          </w:tcPr>
          <w:p>
            <w:pPr>
              <w:rPr>
                <w:sz w:val="24"/>
                <w:szCs w:val="24"/>
              </w:rPr>
            </w:pPr>
          </w:p>
        </w:tc>
        <w:tc>
          <w:tcPr>
            <w:tcW w:w="466" w:type="pct"/>
            <w:vAlign w:val="center"/>
          </w:tcPr>
          <w:p>
            <w:pPr>
              <w:rPr>
                <w:sz w:val="24"/>
                <w:szCs w:val="24"/>
              </w:rPr>
            </w:pPr>
          </w:p>
        </w:tc>
        <w:tc>
          <w:tcPr>
            <w:tcW w:w="502" w:type="pct"/>
            <w:vAlign w:val="center"/>
          </w:tcPr>
          <w:p>
            <w:pPr>
              <w:rPr>
                <w:sz w:val="24"/>
                <w:szCs w:val="24"/>
              </w:rPr>
            </w:pPr>
          </w:p>
        </w:tc>
        <w:tc>
          <w:tcPr>
            <w:tcW w:w="279" w:type="pct"/>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pPr>
              <w:jc w:val="center"/>
              <w:rPr>
                <w:sz w:val="24"/>
                <w:szCs w:val="24"/>
              </w:rPr>
            </w:pPr>
          </w:p>
        </w:tc>
        <w:tc>
          <w:tcPr>
            <w:tcW w:w="607" w:type="pct"/>
            <w:vAlign w:val="center"/>
          </w:tcPr>
          <w:p>
            <w:pPr>
              <w:rPr>
                <w:sz w:val="24"/>
                <w:szCs w:val="24"/>
              </w:rPr>
            </w:pPr>
          </w:p>
        </w:tc>
        <w:tc>
          <w:tcPr>
            <w:tcW w:w="931" w:type="pct"/>
            <w:vAlign w:val="center"/>
          </w:tcPr>
          <w:p>
            <w:pPr>
              <w:rPr>
                <w:sz w:val="24"/>
                <w:szCs w:val="24"/>
              </w:rPr>
            </w:pPr>
          </w:p>
        </w:tc>
        <w:tc>
          <w:tcPr>
            <w:tcW w:w="374" w:type="pct"/>
            <w:vAlign w:val="center"/>
          </w:tcPr>
          <w:p>
            <w:pPr>
              <w:rPr>
                <w:sz w:val="24"/>
                <w:szCs w:val="24"/>
              </w:rPr>
            </w:pPr>
          </w:p>
        </w:tc>
        <w:tc>
          <w:tcPr>
            <w:tcW w:w="839" w:type="pct"/>
            <w:vAlign w:val="center"/>
          </w:tcPr>
          <w:p>
            <w:pPr>
              <w:rPr>
                <w:sz w:val="24"/>
                <w:szCs w:val="24"/>
              </w:rPr>
            </w:pPr>
          </w:p>
        </w:tc>
        <w:tc>
          <w:tcPr>
            <w:tcW w:w="662" w:type="pct"/>
            <w:vAlign w:val="center"/>
          </w:tcPr>
          <w:p>
            <w:pPr>
              <w:rPr>
                <w:sz w:val="24"/>
                <w:szCs w:val="24"/>
              </w:rPr>
            </w:pPr>
          </w:p>
        </w:tc>
        <w:tc>
          <w:tcPr>
            <w:tcW w:w="466" w:type="pct"/>
            <w:vAlign w:val="center"/>
          </w:tcPr>
          <w:p>
            <w:pPr>
              <w:rPr>
                <w:sz w:val="24"/>
                <w:szCs w:val="24"/>
              </w:rPr>
            </w:pPr>
          </w:p>
        </w:tc>
        <w:tc>
          <w:tcPr>
            <w:tcW w:w="502" w:type="pct"/>
            <w:vAlign w:val="center"/>
          </w:tcPr>
          <w:p>
            <w:pPr>
              <w:rPr>
                <w:sz w:val="24"/>
                <w:szCs w:val="24"/>
              </w:rPr>
            </w:pPr>
          </w:p>
        </w:tc>
        <w:tc>
          <w:tcPr>
            <w:tcW w:w="279" w:type="pct"/>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pPr>
              <w:jc w:val="center"/>
              <w:rPr>
                <w:sz w:val="24"/>
                <w:szCs w:val="24"/>
              </w:rPr>
            </w:pPr>
          </w:p>
        </w:tc>
        <w:tc>
          <w:tcPr>
            <w:tcW w:w="607" w:type="pct"/>
            <w:vAlign w:val="center"/>
          </w:tcPr>
          <w:p>
            <w:pPr>
              <w:rPr>
                <w:sz w:val="24"/>
                <w:szCs w:val="24"/>
              </w:rPr>
            </w:pPr>
          </w:p>
        </w:tc>
        <w:tc>
          <w:tcPr>
            <w:tcW w:w="931" w:type="pct"/>
            <w:vAlign w:val="center"/>
          </w:tcPr>
          <w:p>
            <w:pPr>
              <w:rPr>
                <w:sz w:val="24"/>
                <w:szCs w:val="24"/>
              </w:rPr>
            </w:pPr>
          </w:p>
        </w:tc>
        <w:tc>
          <w:tcPr>
            <w:tcW w:w="374" w:type="pct"/>
            <w:vAlign w:val="center"/>
          </w:tcPr>
          <w:p>
            <w:pPr>
              <w:rPr>
                <w:sz w:val="24"/>
                <w:szCs w:val="24"/>
              </w:rPr>
            </w:pPr>
          </w:p>
        </w:tc>
        <w:tc>
          <w:tcPr>
            <w:tcW w:w="839" w:type="pct"/>
            <w:vAlign w:val="center"/>
          </w:tcPr>
          <w:p>
            <w:pPr>
              <w:rPr>
                <w:sz w:val="24"/>
                <w:szCs w:val="24"/>
              </w:rPr>
            </w:pPr>
          </w:p>
        </w:tc>
        <w:tc>
          <w:tcPr>
            <w:tcW w:w="662" w:type="pct"/>
            <w:vAlign w:val="center"/>
          </w:tcPr>
          <w:p>
            <w:pPr>
              <w:rPr>
                <w:sz w:val="24"/>
                <w:szCs w:val="24"/>
              </w:rPr>
            </w:pPr>
          </w:p>
        </w:tc>
        <w:tc>
          <w:tcPr>
            <w:tcW w:w="466" w:type="pct"/>
            <w:vAlign w:val="center"/>
          </w:tcPr>
          <w:p>
            <w:pPr>
              <w:rPr>
                <w:sz w:val="24"/>
                <w:szCs w:val="24"/>
              </w:rPr>
            </w:pPr>
          </w:p>
        </w:tc>
        <w:tc>
          <w:tcPr>
            <w:tcW w:w="502" w:type="pct"/>
            <w:vAlign w:val="center"/>
          </w:tcPr>
          <w:p>
            <w:pPr>
              <w:rPr>
                <w:sz w:val="24"/>
                <w:szCs w:val="24"/>
              </w:rPr>
            </w:pPr>
          </w:p>
        </w:tc>
        <w:tc>
          <w:tcPr>
            <w:tcW w:w="279" w:type="pct"/>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pPr>
              <w:jc w:val="center"/>
              <w:rPr>
                <w:sz w:val="24"/>
                <w:szCs w:val="24"/>
              </w:rPr>
            </w:pPr>
          </w:p>
        </w:tc>
        <w:tc>
          <w:tcPr>
            <w:tcW w:w="607" w:type="pct"/>
            <w:vAlign w:val="center"/>
          </w:tcPr>
          <w:p>
            <w:pPr>
              <w:rPr>
                <w:sz w:val="24"/>
                <w:szCs w:val="24"/>
              </w:rPr>
            </w:pPr>
          </w:p>
        </w:tc>
        <w:tc>
          <w:tcPr>
            <w:tcW w:w="931" w:type="pct"/>
            <w:vAlign w:val="center"/>
          </w:tcPr>
          <w:p>
            <w:pPr>
              <w:rPr>
                <w:sz w:val="24"/>
                <w:szCs w:val="24"/>
              </w:rPr>
            </w:pPr>
          </w:p>
        </w:tc>
        <w:tc>
          <w:tcPr>
            <w:tcW w:w="374" w:type="pct"/>
            <w:vAlign w:val="center"/>
          </w:tcPr>
          <w:p>
            <w:pPr>
              <w:rPr>
                <w:sz w:val="24"/>
                <w:szCs w:val="24"/>
              </w:rPr>
            </w:pPr>
          </w:p>
        </w:tc>
        <w:tc>
          <w:tcPr>
            <w:tcW w:w="839" w:type="pct"/>
            <w:vAlign w:val="center"/>
          </w:tcPr>
          <w:p>
            <w:pPr>
              <w:rPr>
                <w:sz w:val="24"/>
                <w:szCs w:val="24"/>
              </w:rPr>
            </w:pPr>
          </w:p>
        </w:tc>
        <w:tc>
          <w:tcPr>
            <w:tcW w:w="662" w:type="pct"/>
            <w:vAlign w:val="center"/>
          </w:tcPr>
          <w:p>
            <w:pPr>
              <w:rPr>
                <w:sz w:val="24"/>
                <w:szCs w:val="24"/>
              </w:rPr>
            </w:pPr>
          </w:p>
        </w:tc>
        <w:tc>
          <w:tcPr>
            <w:tcW w:w="466" w:type="pct"/>
            <w:vAlign w:val="center"/>
          </w:tcPr>
          <w:p>
            <w:pPr>
              <w:rPr>
                <w:sz w:val="24"/>
                <w:szCs w:val="24"/>
              </w:rPr>
            </w:pPr>
          </w:p>
        </w:tc>
        <w:tc>
          <w:tcPr>
            <w:tcW w:w="502" w:type="pct"/>
            <w:vAlign w:val="center"/>
          </w:tcPr>
          <w:p>
            <w:pPr>
              <w:rPr>
                <w:sz w:val="24"/>
                <w:szCs w:val="24"/>
              </w:rPr>
            </w:pPr>
          </w:p>
        </w:tc>
        <w:tc>
          <w:tcPr>
            <w:tcW w:w="279" w:type="pct"/>
            <w:vAlign w:val="center"/>
          </w:tcPr>
          <w:p>
            <w:pPr>
              <w:rPr>
                <w:sz w:val="24"/>
                <w:szCs w:val="24"/>
              </w:rPr>
            </w:pPr>
          </w:p>
        </w:tc>
      </w:tr>
    </w:tbl>
    <w:p>
      <w:pPr>
        <w:snapToGrid w:val="0"/>
        <w:rPr>
          <w:sz w:val="24"/>
          <w:szCs w:val="24"/>
        </w:rPr>
      </w:pPr>
      <w:r>
        <w:rPr>
          <w:rFonts w:hint="eastAsia"/>
          <w:sz w:val="24"/>
          <w:szCs w:val="24"/>
        </w:rPr>
        <w:t>注：1. 申报类别是指综合类、产教融合专项类、分支机构专项类；申报层次是指重大、重点、一般；</w:t>
      </w:r>
    </w:p>
    <w:p>
      <w:pPr>
        <w:snapToGrid w:val="0"/>
        <w:rPr>
          <w:sz w:val="24"/>
          <w:szCs w:val="24"/>
        </w:rPr>
      </w:pPr>
      <w:r>
        <w:rPr>
          <w:rFonts w:hint="eastAsia"/>
          <w:sz w:val="24"/>
          <w:szCs w:val="24"/>
        </w:rPr>
        <w:t>2. 若申报层次为“重点”，请在备注栏注明申报不成功时，是否同意转为一般项目（填“同意”或“不同意”）。</w:t>
      </w:r>
    </w:p>
    <w:p>
      <w:pPr>
        <w:snapToGrid w:val="0"/>
        <w:rPr>
          <w:sz w:val="24"/>
          <w:szCs w:val="24"/>
        </w:rPr>
      </w:pPr>
    </w:p>
    <w:p>
      <w:pPr>
        <w:snapToGrid w:val="0"/>
        <w:rPr>
          <w:sz w:val="24"/>
          <w:szCs w:val="24"/>
        </w:rPr>
      </w:pPr>
      <w:r>
        <w:rPr>
          <w:rFonts w:hint="eastAsia"/>
          <w:sz w:val="24"/>
          <w:szCs w:val="24"/>
        </w:rPr>
        <w:t xml:space="preserve">联系人：                  职务：                     电话：                   电子邮箱：                           </w:t>
      </w:r>
    </w:p>
    <w:p>
      <w:pPr>
        <w:ind w:firstLine="640" w:firstLineChars="200"/>
        <w:textAlignment w:val="baseline"/>
        <w:rPr>
          <w:rFonts w:ascii="仿宋_GB2312"/>
          <w:sz w:val="32"/>
          <w:szCs w:val="32"/>
        </w:rPr>
      </w:pPr>
    </w:p>
    <w:sectPr>
      <w:footerReference r:id="rId6" w:type="default"/>
      <w:footerReference r:id="rId7" w:type="even"/>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491BB6-B898-4C69-A848-9487049303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42A173E-08B5-41A7-8EAD-C2B4CC0016C0}"/>
  </w:font>
  <w:font w:name="方正小标宋简体">
    <w:panose1 w:val="02000000000000000000"/>
    <w:charset w:val="86"/>
    <w:family w:val="auto"/>
    <w:pitch w:val="default"/>
    <w:sig w:usb0="00000001" w:usb1="08000000" w:usb2="00000000" w:usb3="00000000" w:csb0="00040000" w:csb1="00000000"/>
    <w:embedRegular r:id="rId3" w:fontKey="{2A73BE38-F41D-405B-B9CF-C0E51FD0A446}"/>
  </w:font>
  <w:font w:name="楷体_GB2312">
    <w:panose1 w:val="02010609030101010101"/>
    <w:charset w:val="86"/>
    <w:family w:val="modern"/>
    <w:pitch w:val="default"/>
    <w:sig w:usb0="00000000" w:usb1="00000000" w:usb2="00000000" w:usb3="00000000" w:csb0="00000000" w:csb1="00000000"/>
    <w:embedRegular r:id="rId4" w:fontKey="{D50828E5-681A-4A36-98ED-F3C520CA2791}"/>
  </w:font>
  <w:font w:name="楷体">
    <w:panose1 w:val="02010609060101010101"/>
    <w:charset w:val="86"/>
    <w:family w:val="modern"/>
    <w:pitch w:val="default"/>
    <w:sig w:usb0="800002BF" w:usb1="38CF7CFA" w:usb2="00000016" w:usb3="00000000" w:csb0="00040001" w:csb1="00000000"/>
    <w:embedRegular r:id="rId5" w:fontKey="{547ED41C-1FDE-412A-9043-0ABF26649C1B}"/>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仿宋_GB2312"/>
        <w:sz w:val="30"/>
        <w:szCs w:val="30"/>
      </w:rPr>
    </w:pPr>
    <w:r>
      <w:rPr>
        <w:rStyle w:val="9"/>
        <w:rFonts w:hint="eastAsia" w:ascii="仿宋_GB2312"/>
        <w:sz w:val="30"/>
        <w:szCs w:val="30"/>
      </w:rPr>
      <w:t xml:space="preserve">— </w:t>
    </w:r>
    <w:r>
      <w:rPr>
        <w:rFonts w:hint="eastAsia" w:ascii="仿宋_GB2312"/>
        <w:sz w:val="30"/>
        <w:szCs w:val="30"/>
      </w:rPr>
      <w:fldChar w:fldCharType="begin"/>
    </w:r>
    <w:r>
      <w:rPr>
        <w:rStyle w:val="9"/>
        <w:rFonts w:hint="eastAsia" w:ascii="仿宋_GB2312"/>
        <w:sz w:val="30"/>
        <w:szCs w:val="30"/>
      </w:rPr>
      <w:instrText xml:space="preserve"> PAGE </w:instrText>
    </w:r>
    <w:r>
      <w:rPr>
        <w:rFonts w:hint="eastAsia" w:ascii="仿宋_GB2312"/>
        <w:sz w:val="30"/>
        <w:szCs w:val="30"/>
      </w:rPr>
      <w:fldChar w:fldCharType="separate"/>
    </w:r>
    <w:r>
      <w:rPr>
        <w:rStyle w:val="9"/>
        <w:rFonts w:ascii="仿宋_GB2312"/>
        <w:sz w:val="30"/>
        <w:szCs w:val="30"/>
      </w:rPr>
      <w:t>27</w:t>
    </w:r>
    <w:r>
      <w:rPr>
        <w:rFonts w:hint="eastAsia" w:ascii="仿宋_GB2312"/>
        <w:sz w:val="30"/>
        <w:szCs w:val="30"/>
      </w:rPr>
      <w:fldChar w:fldCharType="end"/>
    </w:r>
    <w:r>
      <w:rPr>
        <w:rStyle w:val="9"/>
        <w:rFonts w:hint="eastAsia" w:ascii="仿宋_GB2312"/>
        <w:sz w:val="30"/>
        <w:szCs w:val="30"/>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仿宋_GB2312"/>
        <w:sz w:val="30"/>
        <w:szCs w:val="30"/>
      </w:rPr>
    </w:pPr>
    <w:r>
      <w:rPr>
        <w:rStyle w:val="9"/>
        <w:rFonts w:hint="eastAsia" w:ascii="仿宋_GB2312"/>
        <w:sz w:val="30"/>
        <w:szCs w:val="30"/>
      </w:rPr>
      <w:t xml:space="preserve">— </w:t>
    </w:r>
    <w:r>
      <w:rPr>
        <w:rFonts w:hint="eastAsia" w:ascii="仿宋_GB2312"/>
        <w:sz w:val="30"/>
        <w:szCs w:val="30"/>
      </w:rPr>
      <w:fldChar w:fldCharType="begin"/>
    </w:r>
    <w:r>
      <w:rPr>
        <w:rStyle w:val="9"/>
        <w:rFonts w:hint="eastAsia" w:ascii="仿宋_GB2312"/>
        <w:sz w:val="30"/>
        <w:szCs w:val="30"/>
      </w:rPr>
      <w:instrText xml:space="preserve"> PAGE </w:instrText>
    </w:r>
    <w:r>
      <w:rPr>
        <w:rFonts w:hint="eastAsia" w:ascii="仿宋_GB2312"/>
        <w:sz w:val="30"/>
        <w:szCs w:val="30"/>
      </w:rPr>
      <w:fldChar w:fldCharType="separate"/>
    </w:r>
    <w:r>
      <w:rPr>
        <w:rStyle w:val="9"/>
        <w:rFonts w:ascii="仿宋_GB2312"/>
        <w:sz w:val="30"/>
        <w:szCs w:val="30"/>
      </w:rPr>
      <w:t>28</w:t>
    </w:r>
    <w:r>
      <w:rPr>
        <w:rFonts w:hint="eastAsia" w:ascii="仿宋_GB2312"/>
        <w:sz w:val="30"/>
        <w:szCs w:val="30"/>
      </w:rPr>
      <w:fldChar w:fldCharType="end"/>
    </w:r>
    <w:r>
      <w:rPr>
        <w:rStyle w:val="9"/>
        <w:rFonts w:hint="eastAsia" w:ascii="仿宋_GB2312"/>
        <w:sz w:val="30"/>
        <w:szCs w:val="30"/>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D30D3"/>
    <w:rsid w:val="000009DD"/>
    <w:rsid w:val="000019C5"/>
    <w:rsid w:val="00023D77"/>
    <w:rsid w:val="000262DD"/>
    <w:rsid w:val="00067C62"/>
    <w:rsid w:val="000744B5"/>
    <w:rsid w:val="000B7E62"/>
    <w:rsid w:val="000C2A52"/>
    <w:rsid w:val="001131A6"/>
    <w:rsid w:val="00125C56"/>
    <w:rsid w:val="001519BC"/>
    <w:rsid w:val="00181F5E"/>
    <w:rsid w:val="001A6AB9"/>
    <w:rsid w:val="001B5F58"/>
    <w:rsid w:val="001D1799"/>
    <w:rsid w:val="001D5C12"/>
    <w:rsid w:val="002020D6"/>
    <w:rsid w:val="002476DF"/>
    <w:rsid w:val="002653DB"/>
    <w:rsid w:val="00271D1B"/>
    <w:rsid w:val="003309AF"/>
    <w:rsid w:val="0033200B"/>
    <w:rsid w:val="00343331"/>
    <w:rsid w:val="003521C8"/>
    <w:rsid w:val="003854E5"/>
    <w:rsid w:val="003A0FB8"/>
    <w:rsid w:val="003B3B57"/>
    <w:rsid w:val="003F4808"/>
    <w:rsid w:val="003F4EDC"/>
    <w:rsid w:val="00463A62"/>
    <w:rsid w:val="004C6225"/>
    <w:rsid w:val="004D405B"/>
    <w:rsid w:val="0053010B"/>
    <w:rsid w:val="00573027"/>
    <w:rsid w:val="005852A0"/>
    <w:rsid w:val="005C5F3A"/>
    <w:rsid w:val="005D298D"/>
    <w:rsid w:val="005E5FE5"/>
    <w:rsid w:val="00610BF7"/>
    <w:rsid w:val="0064379B"/>
    <w:rsid w:val="006638A6"/>
    <w:rsid w:val="0067696F"/>
    <w:rsid w:val="00682C28"/>
    <w:rsid w:val="006939CF"/>
    <w:rsid w:val="006A4B1E"/>
    <w:rsid w:val="006B7B2D"/>
    <w:rsid w:val="00703998"/>
    <w:rsid w:val="00720C75"/>
    <w:rsid w:val="007275C4"/>
    <w:rsid w:val="0075382A"/>
    <w:rsid w:val="007747A6"/>
    <w:rsid w:val="007F33D5"/>
    <w:rsid w:val="00835783"/>
    <w:rsid w:val="0085251E"/>
    <w:rsid w:val="00857EA5"/>
    <w:rsid w:val="00861099"/>
    <w:rsid w:val="00883F29"/>
    <w:rsid w:val="00891F21"/>
    <w:rsid w:val="008C435A"/>
    <w:rsid w:val="0091120B"/>
    <w:rsid w:val="009237BB"/>
    <w:rsid w:val="009471DD"/>
    <w:rsid w:val="00953A38"/>
    <w:rsid w:val="009A7A26"/>
    <w:rsid w:val="00A94C3D"/>
    <w:rsid w:val="00AD244F"/>
    <w:rsid w:val="00AF0C15"/>
    <w:rsid w:val="00B17DDA"/>
    <w:rsid w:val="00B33E57"/>
    <w:rsid w:val="00B520C9"/>
    <w:rsid w:val="00B67B99"/>
    <w:rsid w:val="00B83045"/>
    <w:rsid w:val="00B86B12"/>
    <w:rsid w:val="00B916AF"/>
    <w:rsid w:val="00BE67B9"/>
    <w:rsid w:val="00BF0FEA"/>
    <w:rsid w:val="00BF2770"/>
    <w:rsid w:val="00C06E9D"/>
    <w:rsid w:val="00C17836"/>
    <w:rsid w:val="00C47875"/>
    <w:rsid w:val="00C51598"/>
    <w:rsid w:val="00C87608"/>
    <w:rsid w:val="00C925D5"/>
    <w:rsid w:val="00CA2E71"/>
    <w:rsid w:val="00CD6916"/>
    <w:rsid w:val="00D25567"/>
    <w:rsid w:val="00D4482B"/>
    <w:rsid w:val="00D5684F"/>
    <w:rsid w:val="00D9116A"/>
    <w:rsid w:val="00D9598E"/>
    <w:rsid w:val="00DC0DE4"/>
    <w:rsid w:val="00DD162C"/>
    <w:rsid w:val="00E05094"/>
    <w:rsid w:val="00E364A5"/>
    <w:rsid w:val="00E44C71"/>
    <w:rsid w:val="00E73DB0"/>
    <w:rsid w:val="00F1703A"/>
    <w:rsid w:val="00F17990"/>
    <w:rsid w:val="00F46907"/>
    <w:rsid w:val="00F555CE"/>
    <w:rsid w:val="00F57CEA"/>
    <w:rsid w:val="00F80D03"/>
    <w:rsid w:val="00FB05AE"/>
    <w:rsid w:val="00FD406E"/>
    <w:rsid w:val="02154754"/>
    <w:rsid w:val="029D6357"/>
    <w:rsid w:val="02B706DA"/>
    <w:rsid w:val="05654E60"/>
    <w:rsid w:val="0640445D"/>
    <w:rsid w:val="07005418"/>
    <w:rsid w:val="09CD7C45"/>
    <w:rsid w:val="0CEB6860"/>
    <w:rsid w:val="0DEBEE77"/>
    <w:rsid w:val="0F03087B"/>
    <w:rsid w:val="0F061925"/>
    <w:rsid w:val="0F120740"/>
    <w:rsid w:val="0FBBC67B"/>
    <w:rsid w:val="12266D3F"/>
    <w:rsid w:val="123D30D3"/>
    <w:rsid w:val="15727E4D"/>
    <w:rsid w:val="15764022"/>
    <w:rsid w:val="16002908"/>
    <w:rsid w:val="163E6C8A"/>
    <w:rsid w:val="169612E9"/>
    <w:rsid w:val="170322D4"/>
    <w:rsid w:val="173B0A23"/>
    <w:rsid w:val="17526B35"/>
    <w:rsid w:val="182E02CD"/>
    <w:rsid w:val="198D50AA"/>
    <w:rsid w:val="199F6E64"/>
    <w:rsid w:val="1A8FBB05"/>
    <w:rsid w:val="1B001879"/>
    <w:rsid w:val="1C547E0B"/>
    <w:rsid w:val="1C7902B2"/>
    <w:rsid w:val="1EAF34A7"/>
    <w:rsid w:val="1ECF6A03"/>
    <w:rsid w:val="1F0236CE"/>
    <w:rsid w:val="1F336C7B"/>
    <w:rsid w:val="20456F87"/>
    <w:rsid w:val="22356319"/>
    <w:rsid w:val="23F67142"/>
    <w:rsid w:val="24590E5F"/>
    <w:rsid w:val="258171C8"/>
    <w:rsid w:val="26005EC4"/>
    <w:rsid w:val="273E0CD2"/>
    <w:rsid w:val="27FF2CB3"/>
    <w:rsid w:val="28B463DA"/>
    <w:rsid w:val="2BD31D54"/>
    <w:rsid w:val="2BE3517A"/>
    <w:rsid w:val="2DAF7C95"/>
    <w:rsid w:val="2EE8749E"/>
    <w:rsid w:val="2EFE741E"/>
    <w:rsid w:val="2FD43247"/>
    <w:rsid w:val="3010646B"/>
    <w:rsid w:val="31254328"/>
    <w:rsid w:val="313C5491"/>
    <w:rsid w:val="316355FF"/>
    <w:rsid w:val="3173725B"/>
    <w:rsid w:val="31943C66"/>
    <w:rsid w:val="31C711DE"/>
    <w:rsid w:val="32151996"/>
    <w:rsid w:val="323E2FB5"/>
    <w:rsid w:val="33BFFB2B"/>
    <w:rsid w:val="355933DF"/>
    <w:rsid w:val="359F9A19"/>
    <w:rsid w:val="36B10886"/>
    <w:rsid w:val="36F69042"/>
    <w:rsid w:val="3759025B"/>
    <w:rsid w:val="37680D16"/>
    <w:rsid w:val="37985E62"/>
    <w:rsid w:val="3896619E"/>
    <w:rsid w:val="395B3399"/>
    <w:rsid w:val="3ADDA425"/>
    <w:rsid w:val="3B363A7F"/>
    <w:rsid w:val="3BBF5C7A"/>
    <w:rsid w:val="3CD6369D"/>
    <w:rsid w:val="3E932496"/>
    <w:rsid w:val="3F593352"/>
    <w:rsid w:val="3F654FDA"/>
    <w:rsid w:val="3FB6F9C2"/>
    <w:rsid w:val="3FE7BE37"/>
    <w:rsid w:val="405B2C3E"/>
    <w:rsid w:val="40A418DD"/>
    <w:rsid w:val="425C12AD"/>
    <w:rsid w:val="43A92867"/>
    <w:rsid w:val="43FBCD58"/>
    <w:rsid w:val="441D443C"/>
    <w:rsid w:val="46574EAF"/>
    <w:rsid w:val="46A93633"/>
    <w:rsid w:val="47036282"/>
    <w:rsid w:val="483712C4"/>
    <w:rsid w:val="483A1A24"/>
    <w:rsid w:val="489C466C"/>
    <w:rsid w:val="491B269B"/>
    <w:rsid w:val="49BFB38B"/>
    <w:rsid w:val="4A6F3A29"/>
    <w:rsid w:val="4B3FBB26"/>
    <w:rsid w:val="4D0F1910"/>
    <w:rsid w:val="4D71486B"/>
    <w:rsid w:val="4DD9EDC3"/>
    <w:rsid w:val="4DED3A8D"/>
    <w:rsid w:val="4EB5C0F2"/>
    <w:rsid w:val="4FBD9F44"/>
    <w:rsid w:val="5045531A"/>
    <w:rsid w:val="51DF414C"/>
    <w:rsid w:val="52CF3EE3"/>
    <w:rsid w:val="53BD465C"/>
    <w:rsid w:val="54FD7953"/>
    <w:rsid w:val="56DFA2A1"/>
    <w:rsid w:val="576B2AD7"/>
    <w:rsid w:val="57FECDB9"/>
    <w:rsid w:val="586A2B8E"/>
    <w:rsid w:val="58BA1171"/>
    <w:rsid w:val="58C10205"/>
    <w:rsid w:val="58D1275C"/>
    <w:rsid w:val="59EC68E5"/>
    <w:rsid w:val="5BC9292A"/>
    <w:rsid w:val="5C3F1171"/>
    <w:rsid w:val="5CFDEE0A"/>
    <w:rsid w:val="5D0726F3"/>
    <w:rsid w:val="5D47D917"/>
    <w:rsid w:val="5E604FE6"/>
    <w:rsid w:val="5ED70F70"/>
    <w:rsid w:val="5F1B6367"/>
    <w:rsid w:val="5F736E5B"/>
    <w:rsid w:val="5FE73C97"/>
    <w:rsid w:val="5FFD669A"/>
    <w:rsid w:val="5FFF2151"/>
    <w:rsid w:val="6162567C"/>
    <w:rsid w:val="62B669B7"/>
    <w:rsid w:val="635C0479"/>
    <w:rsid w:val="63DFFACE"/>
    <w:rsid w:val="65BB3AAA"/>
    <w:rsid w:val="66FAC18F"/>
    <w:rsid w:val="690258CF"/>
    <w:rsid w:val="69B94348"/>
    <w:rsid w:val="69DECA01"/>
    <w:rsid w:val="6B76FC60"/>
    <w:rsid w:val="6BF83C0A"/>
    <w:rsid w:val="6BFED2AF"/>
    <w:rsid w:val="6BFF2144"/>
    <w:rsid w:val="6C501D19"/>
    <w:rsid w:val="6C7C76C4"/>
    <w:rsid w:val="6D4865E7"/>
    <w:rsid w:val="6DBA066E"/>
    <w:rsid w:val="6F5D8748"/>
    <w:rsid w:val="6F7F41DB"/>
    <w:rsid w:val="6F910B76"/>
    <w:rsid w:val="6FD71E57"/>
    <w:rsid w:val="6FEDB5FA"/>
    <w:rsid w:val="6FF77C17"/>
    <w:rsid w:val="7088409D"/>
    <w:rsid w:val="71147B4C"/>
    <w:rsid w:val="71324AA4"/>
    <w:rsid w:val="72CB3799"/>
    <w:rsid w:val="72CC0E16"/>
    <w:rsid w:val="72D5DA43"/>
    <w:rsid w:val="72E51CBA"/>
    <w:rsid w:val="72EF49E3"/>
    <w:rsid w:val="73A6EF2F"/>
    <w:rsid w:val="73F55DF7"/>
    <w:rsid w:val="73F86D79"/>
    <w:rsid w:val="7777D178"/>
    <w:rsid w:val="777DBC3B"/>
    <w:rsid w:val="77B78E7A"/>
    <w:rsid w:val="77DFD060"/>
    <w:rsid w:val="77FF5C36"/>
    <w:rsid w:val="77FFAE5E"/>
    <w:rsid w:val="77FFF8D0"/>
    <w:rsid w:val="780C08B4"/>
    <w:rsid w:val="78964EAA"/>
    <w:rsid w:val="78F6B9BC"/>
    <w:rsid w:val="795ABAB7"/>
    <w:rsid w:val="79D770BB"/>
    <w:rsid w:val="7B9F56FE"/>
    <w:rsid w:val="7BF90B3F"/>
    <w:rsid w:val="7BFC0FF5"/>
    <w:rsid w:val="7C1EBAC6"/>
    <w:rsid w:val="7C5FA14B"/>
    <w:rsid w:val="7D0426F2"/>
    <w:rsid w:val="7DEBCF55"/>
    <w:rsid w:val="7DFB67E9"/>
    <w:rsid w:val="7E3E53F8"/>
    <w:rsid w:val="7E55BEF6"/>
    <w:rsid w:val="7EBF4E96"/>
    <w:rsid w:val="7EC82AA3"/>
    <w:rsid w:val="7EDFC702"/>
    <w:rsid w:val="7EEF7B61"/>
    <w:rsid w:val="7EF567F6"/>
    <w:rsid w:val="7F4510CE"/>
    <w:rsid w:val="7F9CC99E"/>
    <w:rsid w:val="7FBF995D"/>
    <w:rsid w:val="7FDFC534"/>
    <w:rsid w:val="7FEB50C2"/>
    <w:rsid w:val="7FEE470A"/>
    <w:rsid w:val="7FF7596A"/>
    <w:rsid w:val="7FF959CF"/>
    <w:rsid w:val="7FF96903"/>
    <w:rsid w:val="7FFB01C9"/>
    <w:rsid w:val="83DDE068"/>
    <w:rsid w:val="897F3ADD"/>
    <w:rsid w:val="8DFF69E6"/>
    <w:rsid w:val="92FC04EE"/>
    <w:rsid w:val="967B8EF5"/>
    <w:rsid w:val="9F324525"/>
    <w:rsid w:val="A9F5F887"/>
    <w:rsid w:val="ADEFF4C8"/>
    <w:rsid w:val="AF4A4905"/>
    <w:rsid w:val="AFE9B705"/>
    <w:rsid w:val="B2ED95FA"/>
    <w:rsid w:val="B3F7106E"/>
    <w:rsid w:val="B776AEC5"/>
    <w:rsid w:val="B7EB759F"/>
    <w:rsid w:val="BBEF4D09"/>
    <w:rsid w:val="BC7A8BB2"/>
    <w:rsid w:val="BCBE0E35"/>
    <w:rsid w:val="BEC331A4"/>
    <w:rsid w:val="BFFE2B12"/>
    <w:rsid w:val="C7F77F76"/>
    <w:rsid w:val="C9FF4DE0"/>
    <w:rsid w:val="CF5B1370"/>
    <w:rsid w:val="CF5D8E74"/>
    <w:rsid w:val="CFEF3F5D"/>
    <w:rsid w:val="DA9E52C5"/>
    <w:rsid w:val="DB3F3C12"/>
    <w:rsid w:val="DB9A2C32"/>
    <w:rsid w:val="DEFAE793"/>
    <w:rsid w:val="DF1F1679"/>
    <w:rsid w:val="DF9A09F7"/>
    <w:rsid w:val="DFBF83C1"/>
    <w:rsid w:val="DFE6AC26"/>
    <w:rsid w:val="DFFF3736"/>
    <w:rsid w:val="DFFF3A4C"/>
    <w:rsid w:val="DFFF7723"/>
    <w:rsid w:val="E7F9AFBC"/>
    <w:rsid w:val="EAF77AF9"/>
    <w:rsid w:val="ECCF4A02"/>
    <w:rsid w:val="EDFDFADF"/>
    <w:rsid w:val="EE6CF833"/>
    <w:rsid w:val="EE6DC8FD"/>
    <w:rsid w:val="EFFA4269"/>
    <w:rsid w:val="F1F71DA6"/>
    <w:rsid w:val="F5EE68C1"/>
    <w:rsid w:val="F7DB626E"/>
    <w:rsid w:val="F7DD43DB"/>
    <w:rsid w:val="F7E5323E"/>
    <w:rsid w:val="F7F3631E"/>
    <w:rsid w:val="F7F4C254"/>
    <w:rsid w:val="F8680587"/>
    <w:rsid w:val="F8FA16B7"/>
    <w:rsid w:val="FBB655E5"/>
    <w:rsid w:val="FBDF9F8B"/>
    <w:rsid w:val="FBEFB229"/>
    <w:rsid w:val="FBFB1B93"/>
    <w:rsid w:val="FBFCFF23"/>
    <w:rsid w:val="FD7F3E91"/>
    <w:rsid w:val="FDF700DF"/>
    <w:rsid w:val="FDFF39C8"/>
    <w:rsid w:val="FE3FDE31"/>
    <w:rsid w:val="FE6BD243"/>
    <w:rsid w:val="FE7FC68F"/>
    <w:rsid w:val="FF724D28"/>
    <w:rsid w:val="FF7DABD0"/>
    <w:rsid w:val="FF7F1DE4"/>
    <w:rsid w:val="FFBBCCB1"/>
    <w:rsid w:val="FFDF6B61"/>
    <w:rsid w:val="FFEFCBDF"/>
    <w:rsid w:val="FFFBBC91"/>
    <w:rsid w:val="FFFD9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kern w:val="0"/>
    </w:rPr>
  </w:style>
  <w:style w:type="paragraph" w:styleId="3">
    <w:name w:val="Balloon Text"/>
    <w:basedOn w:val="1"/>
    <w:link w:val="14"/>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仿宋_GB2312" w:hAnsi="宋体" w:cs="宋体"/>
      <w:kern w:val="0"/>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font11"/>
    <w:basedOn w:val="8"/>
    <w:qFormat/>
    <w:uiPriority w:val="0"/>
    <w:rPr>
      <w:rFonts w:hint="default" w:ascii="仿宋_GB2312" w:eastAsia="仿宋_GB2312" w:cs="仿宋_GB2312"/>
      <w:color w:val="000000"/>
      <w:sz w:val="24"/>
      <w:szCs w:val="24"/>
      <w:u w:val="none"/>
    </w:rPr>
  </w:style>
  <w:style w:type="character" w:customStyle="1" w:styleId="12">
    <w:name w:val="NormalCharacter"/>
    <w:qFormat/>
    <w:uiPriority w:val="0"/>
  </w:style>
  <w:style w:type="paragraph" w:customStyle="1" w:styleId="13">
    <w:name w:val="小节标题"/>
    <w:basedOn w:val="1"/>
    <w:next w:val="1"/>
    <w:qFormat/>
    <w:uiPriority w:val="0"/>
    <w:pPr>
      <w:widowControl/>
      <w:spacing w:before="175" w:after="102" w:line="566" w:lineRule="atLeast"/>
      <w:textAlignment w:val="baseline"/>
    </w:pPr>
    <w:rPr>
      <w:rFonts w:ascii="Times New Roman" w:hAnsi="Times New Roman" w:eastAsia="黑体"/>
      <w:color w:val="000000"/>
      <w:kern w:val="0"/>
    </w:rPr>
  </w:style>
  <w:style w:type="character" w:customStyle="1" w:styleId="14">
    <w:name w:val="批注框文本 Char"/>
    <w:basedOn w:val="8"/>
    <w:link w:val="3"/>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EE0F0-59E7-4CF9-905A-68F51E7DD1A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1293</Words>
  <Characters>7371</Characters>
  <Lines>61</Lines>
  <Paragraphs>17</Paragraphs>
  <TotalTime>26</TotalTime>
  <ScaleCrop>false</ScaleCrop>
  <LinksUpToDate>false</LinksUpToDate>
  <CharactersWithSpaces>8647</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2021-12-28T07:53:00Z</dcterms:created>
  <dc:creator>uos</dc:creator>
  <cp:lastModifiedBy>东臻默戨</cp:lastModifiedBy>
  <cp:lastPrinted>2021-12-27T08:07:00Z</cp:lastPrinted>
  <dcterms:modified xsi:type="dcterms:W3CDTF">2021-12-29T04:19:56Z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023D0A188086480996069E8EF8C3C91B</vt:lpwstr>
  </property>
</Properties>
</file>